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66" w:rsidRDefault="00190266" w:rsidP="00190266">
      <w:pPr>
        <w:jc w:val="center"/>
      </w:pPr>
      <w:r>
        <w:rPr>
          <w:noProof/>
        </w:rPr>
        <w:drawing>
          <wp:inline distT="0" distB="0" distL="0" distR="0">
            <wp:extent cx="607060" cy="687705"/>
            <wp:effectExtent l="19050" t="0" r="254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66" w:rsidRDefault="00190266" w:rsidP="00190266">
      <w:pPr>
        <w:jc w:val="center"/>
      </w:pPr>
    </w:p>
    <w:p w:rsidR="00190266" w:rsidRDefault="00190266" w:rsidP="0019026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АДМИНИСТРАЦИЯ  ПАРТИЗАНСКОГО ГОРОДСКОГО ОКРУГА ПРИМОРСКОГО КРАЯ</w:t>
      </w:r>
    </w:p>
    <w:p w:rsidR="00190266" w:rsidRDefault="00190266" w:rsidP="00190266">
      <w:pPr>
        <w:jc w:val="center"/>
        <w:rPr>
          <w:sz w:val="16"/>
          <w:szCs w:val="16"/>
        </w:rPr>
      </w:pPr>
    </w:p>
    <w:p w:rsidR="00190266" w:rsidRDefault="00190266" w:rsidP="00190266">
      <w:pPr>
        <w:jc w:val="center"/>
        <w:rPr>
          <w:sz w:val="16"/>
          <w:szCs w:val="16"/>
        </w:rPr>
      </w:pPr>
    </w:p>
    <w:p w:rsidR="00190266" w:rsidRDefault="00190266" w:rsidP="00190266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90266" w:rsidRDefault="00190266" w:rsidP="00190266">
      <w:pPr>
        <w:jc w:val="center"/>
        <w:rPr>
          <w:sz w:val="16"/>
          <w:szCs w:val="16"/>
        </w:rPr>
      </w:pPr>
    </w:p>
    <w:p w:rsidR="00190266" w:rsidRDefault="00190266" w:rsidP="00190266">
      <w:pPr>
        <w:rPr>
          <w:sz w:val="16"/>
          <w:szCs w:val="16"/>
        </w:rPr>
      </w:pPr>
    </w:p>
    <w:p w:rsidR="00190266" w:rsidRPr="00AE4989" w:rsidRDefault="00AE4989" w:rsidP="0019026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марта 2021 г.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  <w:u w:val="single"/>
        </w:rPr>
        <w:t>№ 353-па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190266" w:rsidTr="003901A7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90266" w:rsidRDefault="00190266" w:rsidP="003901A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0266" w:rsidRDefault="00190266" w:rsidP="003901A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0266" w:rsidRDefault="00190266" w:rsidP="003901A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901A7" w:rsidRDefault="00190266" w:rsidP="003901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</w:t>
            </w:r>
            <w:r w:rsidR="003901A7">
              <w:rPr>
                <w:b/>
                <w:sz w:val="28"/>
                <w:szCs w:val="28"/>
                <w:lang w:eastAsia="en-US"/>
              </w:rPr>
              <w:t xml:space="preserve">б </w:t>
            </w:r>
            <w:r w:rsidR="007E1E69">
              <w:rPr>
                <w:b/>
                <w:sz w:val="28"/>
                <w:szCs w:val="28"/>
                <w:lang w:eastAsia="en-US"/>
              </w:rPr>
              <w:t xml:space="preserve">утверждении отчета о результатах приватизации муниципального имущества </w:t>
            </w:r>
            <w:r w:rsidR="00D37F24">
              <w:rPr>
                <w:b/>
                <w:sz w:val="28"/>
                <w:szCs w:val="28"/>
                <w:lang w:eastAsia="en-US"/>
              </w:rPr>
              <w:t xml:space="preserve">Партизанского городского округа </w:t>
            </w:r>
            <w:r w:rsidR="007E1E69">
              <w:rPr>
                <w:b/>
                <w:sz w:val="28"/>
                <w:szCs w:val="28"/>
                <w:lang w:eastAsia="en-US"/>
              </w:rPr>
              <w:t>за 2020 год</w:t>
            </w:r>
          </w:p>
          <w:p w:rsidR="00190266" w:rsidRDefault="00190266" w:rsidP="003901A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190266" w:rsidRDefault="00190266" w:rsidP="00190266">
      <w:pPr>
        <w:jc w:val="center"/>
        <w:rPr>
          <w:sz w:val="16"/>
          <w:szCs w:val="16"/>
        </w:rPr>
      </w:pPr>
    </w:p>
    <w:p w:rsidR="00190266" w:rsidRDefault="00190266" w:rsidP="00190266">
      <w:pPr>
        <w:jc w:val="center"/>
        <w:rPr>
          <w:sz w:val="16"/>
          <w:szCs w:val="16"/>
        </w:rPr>
      </w:pPr>
    </w:p>
    <w:p w:rsidR="007E1E69" w:rsidRDefault="007E1E69" w:rsidP="00D37F24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 декабря 2001 года № 178-ФЗ «О приватизации государственного и муниципального имущества», </w:t>
      </w:r>
      <w:r w:rsidRPr="007E1E69">
        <w:rPr>
          <w:sz w:val="28"/>
          <w:szCs w:val="28"/>
        </w:rPr>
        <w:t xml:space="preserve"> </w:t>
      </w:r>
      <w:r w:rsidR="00F43D82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F43D82">
        <w:rPr>
          <w:sz w:val="28"/>
          <w:szCs w:val="28"/>
        </w:rPr>
        <w:t>ло</w:t>
      </w:r>
      <w:r>
        <w:rPr>
          <w:sz w:val="28"/>
          <w:szCs w:val="28"/>
        </w:rPr>
        <w:t>жением «О порядке управления и распоряжения муниципальной собственностью», утвержденным решением Думы Партизанского городского округа от 29 февраля 2008года № 514</w:t>
      </w:r>
      <w:r w:rsidR="00397898">
        <w:rPr>
          <w:sz w:val="28"/>
          <w:szCs w:val="28"/>
        </w:rPr>
        <w:t xml:space="preserve">, </w:t>
      </w:r>
      <w:r w:rsidR="00F43D82">
        <w:rPr>
          <w:sz w:val="28"/>
          <w:szCs w:val="28"/>
        </w:rPr>
        <w:t>П</w:t>
      </w:r>
      <w:r>
        <w:rPr>
          <w:sz w:val="28"/>
          <w:szCs w:val="28"/>
        </w:rPr>
        <w:t>оложением «О порядке и условиях приватизации муниципального имущества Партизанского городского округа»</w:t>
      </w:r>
      <w:r w:rsidR="00F43D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</w:t>
      </w:r>
      <w:r w:rsidR="006E6BFA">
        <w:rPr>
          <w:sz w:val="28"/>
          <w:szCs w:val="28"/>
        </w:rPr>
        <w:t>ым</w:t>
      </w:r>
      <w:proofErr w:type="gramEnd"/>
      <w:r>
        <w:rPr>
          <w:sz w:val="28"/>
          <w:szCs w:val="28"/>
        </w:rPr>
        <w:t xml:space="preserve"> Думой Партизанского городского округа 30 июля 2012 года №</w:t>
      </w:r>
      <w:r w:rsidR="00397898">
        <w:rPr>
          <w:sz w:val="28"/>
          <w:szCs w:val="28"/>
        </w:rPr>
        <w:t xml:space="preserve"> </w:t>
      </w:r>
      <w:r>
        <w:rPr>
          <w:sz w:val="28"/>
          <w:szCs w:val="28"/>
        </w:rPr>
        <w:t>435, на основании статей 29, 32 Устава Партизанского городского округа администрация Партизанского городского округа</w:t>
      </w:r>
    </w:p>
    <w:p w:rsidR="00190266" w:rsidRDefault="00190266" w:rsidP="00190266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190266" w:rsidRDefault="00190266" w:rsidP="00190266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190266" w:rsidRDefault="00190266" w:rsidP="001902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0266" w:rsidRDefault="00190266" w:rsidP="00190266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190266" w:rsidRDefault="00190266" w:rsidP="00190266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190266" w:rsidRPr="00D37F24" w:rsidRDefault="00397898" w:rsidP="00D37F24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37F24">
        <w:rPr>
          <w:sz w:val="28"/>
          <w:szCs w:val="28"/>
        </w:rPr>
        <w:t>Утвердить отчет «О результатах приватизации муниципального имущества Партизанского городского округа за 2020 год» (прилагается).</w:t>
      </w:r>
    </w:p>
    <w:p w:rsidR="00190266" w:rsidRDefault="00D37F24" w:rsidP="0019026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 апреля 202</w:t>
      </w:r>
      <w:r w:rsidR="00F43D8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у</w:t>
      </w:r>
      <w:r w:rsidR="00397898">
        <w:rPr>
          <w:sz w:val="28"/>
          <w:szCs w:val="28"/>
        </w:rPr>
        <w:t>твержденный отчет направить в Думу Партизанского городского округа</w:t>
      </w:r>
      <w:r w:rsidR="00190266">
        <w:rPr>
          <w:sz w:val="28"/>
          <w:szCs w:val="28"/>
        </w:rPr>
        <w:t>.</w:t>
      </w:r>
    </w:p>
    <w:p w:rsidR="00190266" w:rsidRDefault="00190266" w:rsidP="00190266">
      <w:pPr>
        <w:pStyle w:val="a5"/>
        <w:tabs>
          <w:tab w:val="left" w:pos="709"/>
        </w:tabs>
        <w:spacing w:line="360" w:lineRule="auto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39789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37F24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Партизанского городского округа М.Ю.Селютина. </w:t>
      </w:r>
    </w:p>
    <w:p w:rsidR="00190266" w:rsidRDefault="00190266" w:rsidP="00190266">
      <w:pPr>
        <w:jc w:val="both"/>
        <w:rPr>
          <w:sz w:val="16"/>
          <w:szCs w:val="16"/>
        </w:rPr>
      </w:pPr>
    </w:p>
    <w:p w:rsidR="00D37F24" w:rsidRDefault="00D37F24" w:rsidP="00190266">
      <w:pPr>
        <w:jc w:val="both"/>
        <w:rPr>
          <w:sz w:val="16"/>
          <w:szCs w:val="16"/>
        </w:rPr>
      </w:pPr>
    </w:p>
    <w:p w:rsidR="00D37F24" w:rsidRDefault="00D37F24" w:rsidP="00190266">
      <w:pPr>
        <w:jc w:val="both"/>
        <w:rPr>
          <w:sz w:val="16"/>
          <w:szCs w:val="16"/>
        </w:rPr>
      </w:pPr>
    </w:p>
    <w:p w:rsidR="00430990" w:rsidRDefault="00190266" w:rsidP="003E64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О.А.Бондарев</w:t>
      </w:r>
    </w:p>
    <w:p w:rsidR="00D37F24" w:rsidRDefault="00D37F24" w:rsidP="003E64CD">
      <w:pPr>
        <w:jc w:val="both"/>
        <w:rPr>
          <w:sz w:val="28"/>
          <w:szCs w:val="28"/>
        </w:rPr>
      </w:pPr>
    </w:p>
    <w:p w:rsidR="006E6BFA" w:rsidRDefault="006E6BFA" w:rsidP="003E64CD">
      <w:pPr>
        <w:jc w:val="both"/>
        <w:rPr>
          <w:sz w:val="28"/>
          <w:szCs w:val="28"/>
        </w:rPr>
      </w:pPr>
    </w:p>
    <w:p w:rsidR="006E6BFA" w:rsidRDefault="00D37F24" w:rsidP="006E6BFA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</w:t>
      </w:r>
      <w:r w:rsidR="006E6BFA">
        <w:rPr>
          <w:szCs w:val="26"/>
        </w:rPr>
        <w:tab/>
      </w:r>
      <w:r w:rsidR="006E6BFA">
        <w:rPr>
          <w:szCs w:val="26"/>
        </w:rPr>
        <w:tab/>
      </w:r>
      <w:r w:rsidR="006E6BFA">
        <w:rPr>
          <w:szCs w:val="26"/>
        </w:rPr>
        <w:tab/>
      </w:r>
      <w:r>
        <w:rPr>
          <w:szCs w:val="26"/>
        </w:rPr>
        <w:t xml:space="preserve"> </w:t>
      </w:r>
      <w:r w:rsidR="006E6BFA">
        <w:rPr>
          <w:szCs w:val="26"/>
        </w:rPr>
        <w:t>УТВЕРЖДЕН</w:t>
      </w:r>
    </w:p>
    <w:p w:rsidR="006E6BFA" w:rsidRDefault="006E6BFA" w:rsidP="006E6BFA">
      <w:pPr>
        <w:ind w:left="4956" w:firstLine="708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6E6BFA" w:rsidRDefault="006E6BFA" w:rsidP="006E6BFA">
      <w:pPr>
        <w:ind w:left="4956" w:firstLine="708"/>
        <w:jc w:val="center"/>
        <w:rPr>
          <w:szCs w:val="26"/>
        </w:rPr>
      </w:pPr>
      <w:r>
        <w:rPr>
          <w:szCs w:val="26"/>
        </w:rPr>
        <w:t>Партизанского городского округа</w:t>
      </w:r>
    </w:p>
    <w:p w:rsidR="006E6BFA" w:rsidRDefault="00AE4989" w:rsidP="006E6BFA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от 10.03.2021 г. № 353-па</w:t>
      </w:r>
    </w:p>
    <w:p w:rsidR="006E6BFA" w:rsidRDefault="006E6BFA" w:rsidP="006E6BFA">
      <w:pPr>
        <w:jc w:val="center"/>
        <w:rPr>
          <w:szCs w:val="26"/>
        </w:rPr>
      </w:pPr>
    </w:p>
    <w:p w:rsidR="00E747CE" w:rsidRDefault="00E747CE" w:rsidP="006E6BFA">
      <w:pPr>
        <w:jc w:val="center"/>
        <w:rPr>
          <w:szCs w:val="26"/>
        </w:rPr>
      </w:pPr>
    </w:p>
    <w:p w:rsidR="00D37F24" w:rsidRPr="00D37F24" w:rsidRDefault="00D37F24" w:rsidP="006E6BFA">
      <w:pPr>
        <w:jc w:val="center"/>
        <w:rPr>
          <w:b/>
        </w:rPr>
      </w:pPr>
      <w:r w:rsidRPr="00D37F24">
        <w:rPr>
          <w:b/>
        </w:rPr>
        <w:t>ОТЧЕТ</w:t>
      </w:r>
    </w:p>
    <w:p w:rsidR="00D37F24" w:rsidRDefault="00D37F24" w:rsidP="00D37F24">
      <w:pPr>
        <w:jc w:val="center"/>
        <w:rPr>
          <w:szCs w:val="26"/>
        </w:rPr>
      </w:pPr>
      <w:r>
        <w:rPr>
          <w:szCs w:val="26"/>
        </w:rPr>
        <w:t xml:space="preserve">о результатах приватизации муниципального имущества </w:t>
      </w:r>
    </w:p>
    <w:p w:rsidR="00D37F24" w:rsidRDefault="00D37F24" w:rsidP="00D37F24">
      <w:pPr>
        <w:jc w:val="center"/>
        <w:rPr>
          <w:szCs w:val="26"/>
        </w:rPr>
      </w:pPr>
      <w:r>
        <w:rPr>
          <w:szCs w:val="26"/>
        </w:rPr>
        <w:t>Партизанского городского округа за 2020 год</w:t>
      </w:r>
    </w:p>
    <w:p w:rsidR="00D37F24" w:rsidRDefault="00D37F24" w:rsidP="00D37F24">
      <w:pPr>
        <w:jc w:val="center"/>
        <w:rPr>
          <w:szCs w:val="26"/>
        </w:rPr>
      </w:pPr>
    </w:p>
    <w:tbl>
      <w:tblPr>
        <w:tblW w:w="0" w:type="auto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52"/>
        <w:gridCol w:w="1842"/>
        <w:gridCol w:w="2268"/>
        <w:gridCol w:w="1855"/>
      </w:tblGrid>
      <w:tr w:rsidR="00D37F24" w:rsidTr="00D37F24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п\</w:t>
            </w:r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D37F24" w:rsidRDefault="00D37F24" w:rsidP="00D37F24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D37F2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Срок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Цена сделки приватизации</w:t>
            </w: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(тыс</w:t>
            </w:r>
            <w:proofErr w:type="gramStart"/>
            <w:r>
              <w:rPr>
                <w:szCs w:val="26"/>
              </w:rPr>
              <w:t>.р</w:t>
            </w:r>
            <w:proofErr w:type="gramEnd"/>
            <w:r>
              <w:rPr>
                <w:szCs w:val="26"/>
              </w:rPr>
              <w:t>уб.)</w:t>
            </w:r>
          </w:p>
        </w:tc>
      </w:tr>
      <w:tr w:rsidR="00D37F24" w:rsidTr="00D37F24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4A03C4" w:rsidRDefault="00D37F24" w:rsidP="00D37F24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 1, номера на поэтажном плане 1 -3), общей площадью 32,1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>етров, расположенные по адресу: Приморский край, г.Партизанск,</w:t>
            </w:r>
          </w:p>
          <w:p w:rsidR="00D37F24" w:rsidRPr="004A03C4" w:rsidRDefault="00D37F24" w:rsidP="00D37F24">
            <w:pPr>
              <w:jc w:val="center"/>
              <w:rPr>
                <w:szCs w:val="26"/>
                <w:lang w:eastAsia="en-US"/>
              </w:rPr>
            </w:pPr>
            <w:proofErr w:type="spellStart"/>
            <w:r w:rsidRPr="004A03C4">
              <w:rPr>
                <w:szCs w:val="26"/>
                <w:lang w:eastAsia="en-US"/>
              </w:rPr>
              <w:t>ул.В.П.Мирошниченко</w:t>
            </w:r>
            <w:proofErr w:type="spellEnd"/>
            <w:r w:rsidRPr="004A03C4">
              <w:rPr>
                <w:szCs w:val="26"/>
                <w:lang w:eastAsia="en-US"/>
              </w:rPr>
              <w:t>, д.17а.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145C16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145C16">
              <w:rPr>
                <w:szCs w:val="26"/>
              </w:rPr>
              <w:t>укцион</w:t>
            </w:r>
            <w:r>
              <w:rPr>
                <w:szCs w:val="26"/>
              </w:rPr>
              <w:t>, продажа посредством публичного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EF05A8" w:rsidRDefault="00D37F24" w:rsidP="00D37F24">
            <w:pPr>
              <w:jc w:val="center"/>
              <w:rPr>
                <w:szCs w:val="26"/>
              </w:rPr>
            </w:pPr>
            <w:proofErr w:type="gramStart"/>
            <w:r w:rsidRPr="00EF05A8">
              <w:rPr>
                <w:szCs w:val="26"/>
              </w:rPr>
              <w:t>признан</w:t>
            </w:r>
            <w:r>
              <w:rPr>
                <w:szCs w:val="26"/>
              </w:rPr>
              <w:t>ы</w:t>
            </w:r>
            <w:r w:rsidRPr="00EF05A8">
              <w:rPr>
                <w:szCs w:val="26"/>
              </w:rPr>
              <w:t xml:space="preserve"> несостоявшим</w:t>
            </w:r>
            <w:r>
              <w:rPr>
                <w:szCs w:val="26"/>
              </w:rPr>
              <w:t>и</w:t>
            </w:r>
            <w:r w:rsidRPr="00EF05A8">
              <w:rPr>
                <w:szCs w:val="26"/>
              </w:rPr>
              <w:t>ся из-за отсутствия заявок</w:t>
            </w:r>
            <w:proofErr w:type="gramEnd"/>
          </w:p>
          <w:p w:rsidR="00D37F24" w:rsidRPr="00145C16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145C16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37F24" w:rsidTr="00D37F24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4A03C4" w:rsidRDefault="00D37F24" w:rsidP="00D37F24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 1, номера на поэтажном плане 1-17, 19-23), общей площадью 285,3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>етров, расположенные по адресу: Приморский край, г.Партизанск, ул</w:t>
            </w:r>
            <w:proofErr w:type="gramStart"/>
            <w:r w:rsidRPr="004A03C4">
              <w:rPr>
                <w:szCs w:val="26"/>
                <w:lang w:eastAsia="en-US"/>
              </w:rPr>
              <w:t>.Л</w:t>
            </w:r>
            <w:proofErr w:type="gramEnd"/>
            <w:r w:rsidRPr="004A03C4">
              <w:rPr>
                <w:szCs w:val="26"/>
                <w:lang w:eastAsia="en-US"/>
              </w:rPr>
              <w:t>енинская,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145C16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145C16">
              <w:rPr>
                <w:szCs w:val="26"/>
              </w:rPr>
              <w:t>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EF05A8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proofErr w:type="gramStart"/>
            <w:r w:rsidRPr="00EF05A8">
              <w:rPr>
                <w:szCs w:val="26"/>
              </w:rPr>
              <w:t>признан</w:t>
            </w:r>
            <w:proofErr w:type="gramEnd"/>
            <w:r w:rsidRPr="00EF05A8">
              <w:rPr>
                <w:szCs w:val="26"/>
              </w:rPr>
              <w:t xml:space="preserve"> несостоявшимся из-за отсутствия заявок</w:t>
            </w:r>
          </w:p>
          <w:p w:rsidR="00D37F24" w:rsidRPr="00145C16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145C16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37F24" w:rsidTr="00D37F24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4A03C4" w:rsidRDefault="00D37F24" w:rsidP="00D37F24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 1,2, номера на поэтажном плане  1 этаж (1-8), 2 этаж (1-6), общей площадью 119,4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 xml:space="preserve">етров,  расположенные по адресу: Приморский край, г.Партизанск, </w:t>
            </w:r>
            <w:proofErr w:type="spellStart"/>
            <w:r w:rsidRPr="004A03C4">
              <w:rPr>
                <w:szCs w:val="26"/>
                <w:lang w:eastAsia="en-US"/>
              </w:rPr>
              <w:t>ул.К.Коренова</w:t>
            </w:r>
            <w:proofErr w:type="spellEnd"/>
            <w:r w:rsidRPr="004A03C4">
              <w:rPr>
                <w:szCs w:val="26"/>
                <w:lang w:eastAsia="en-US"/>
              </w:rPr>
              <w:t>, д.25.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EF05A8" w:rsidRDefault="00D37F24" w:rsidP="00D37F24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</w:t>
            </w:r>
            <w:r w:rsidRPr="00EF05A8">
              <w:rPr>
                <w:szCs w:val="26"/>
                <w:lang w:eastAsia="en-US"/>
              </w:rPr>
              <w:t>укцион</w:t>
            </w:r>
            <w:r>
              <w:rPr>
                <w:szCs w:val="26"/>
                <w:lang w:eastAsia="en-US"/>
              </w:rPr>
              <w:t>,</w:t>
            </w:r>
          </w:p>
          <w:p w:rsidR="00D37F24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  <w:lang w:eastAsia="en-US"/>
              </w:rPr>
              <w:t>п</w:t>
            </w:r>
            <w:r w:rsidRPr="00EF05A8">
              <w:rPr>
                <w:szCs w:val="26"/>
                <w:lang w:eastAsia="en-US"/>
              </w:rPr>
              <w:t>родажа посредством публичного предложения</w:t>
            </w:r>
          </w:p>
          <w:p w:rsidR="00D37F24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EF05A8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 проводились в связи с оформлением договора безвозмездного пользования</w:t>
            </w:r>
          </w:p>
          <w:p w:rsidR="00D37F24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</w:p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D37F24" w:rsidTr="00D37F24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4A03C4" w:rsidRDefault="00D37F24" w:rsidP="00D37F24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(этаж:1, номера на поэтажном плане 1-8), общей площадью 49,2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 xml:space="preserve">етров, расположенные по адресу: Приморский край, г.Партизанск, </w:t>
            </w:r>
            <w:proofErr w:type="spellStart"/>
            <w:r w:rsidRPr="004A03C4">
              <w:rPr>
                <w:szCs w:val="26"/>
                <w:lang w:eastAsia="en-US"/>
              </w:rPr>
              <w:t>с</w:t>
            </w:r>
            <w:proofErr w:type="gramStart"/>
            <w:r w:rsidRPr="004A03C4">
              <w:rPr>
                <w:szCs w:val="26"/>
                <w:lang w:eastAsia="en-US"/>
              </w:rPr>
              <w:t>.У</w:t>
            </w:r>
            <w:proofErr w:type="gramEnd"/>
            <w:r w:rsidRPr="004A03C4">
              <w:rPr>
                <w:szCs w:val="26"/>
                <w:lang w:eastAsia="en-US"/>
              </w:rPr>
              <w:t>глекаменск</w:t>
            </w:r>
            <w:proofErr w:type="spellEnd"/>
            <w:r w:rsidRPr="004A03C4">
              <w:rPr>
                <w:szCs w:val="26"/>
                <w:lang w:eastAsia="en-US"/>
              </w:rPr>
              <w:t>, ул.Калинина, д.7.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EF05A8" w:rsidRDefault="00D37F24" w:rsidP="00D37F24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</w:t>
            </w:r>
            <w:r w:rsidRPr="00EF05A8">
              <w:rPr>
                <w:szCs w:val="26"/>
                <w:lang w:eastAsia="en-US"/>
              </w:rPr>
              <w:t>укцион</w:t>
            </w:r>
            <w:r>
              <w:rPr>
                <w:szCs w:val="26"/>
                <w:lang w:eastAsia="en-US"/>
              </w:rPr>
              <w:t>,</w:t>
            </w:r>
          </w:p>
          <w:p w:rsidR="00D37F24" w:rsidRDefault="00D37F24" w:rsidP="00D37F24">
            <w:pPr>
              <w:jc w:val="center"/>
              <w:rPr>
                <w:szCs w:val="26"/>
              </w:rPr>
            </w:pPr>
            <w:r w:rsidRPr="00EF05A8">
              <w:rPr>
                <w:szCs w:val="26"/>
                <w:lang w:eastAsia="en-US"/>
              </w:rPr>
              <w:t>продажа посредством публичного предложения</w:t>
            </w:r>
          </w:p>
          <w:p w:rsidR="00D37F24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EF05A8" w:rsidRDefault="00D37F24" w:rsidP="00D37F24">
            <w:pPr>
              <w:jc w:val="center"/>
              <w:rPr>
                <w:szCs w:val="26"/>
              </w:rPr>
            </w:pPr>
            <w:proofErr w:type="gramStart"/>
            <w:r w:rsidRPr="00EF05A8">
              <w:rPr>
                <w:szCs w:val="26"/>
              </w:rPr>
              <w:t>признан</w:t>
            </w:r>
            <w:r>
              <w:rPr>
                <w:szCs w:val="26"/>
              </w:rPr>
              <w:t>ы</w:t>
            </w:r>
            <w:r w:rsidRPr="00EF05A8">
              <w:rPr>
                <w:szCs w:val="26"/>
              </w:rPr>
              <w:t xml:space="preserve"> несостоявшим</w:t>
            </w:r>
            <w:r>
              <w:rPr>
                <w:szCs w:val="26"/>
              </w:rPr>
              <w:t>и</w:t>
            </w:r>
            <w:r w:rsidRPr="00EF05A8">
              <w:rPr>
                <w:szCs w:val="26"/>
              </w:rPr>
              <w:t>ся из-за отсутствия заявок</w:t>
            </w:r>
            <w:proofErr w:type="gramEnd"/>
          </w:p>
          <w:p w:rsidR="00D37F24" w:rsidRDefault="00D37F24" w:rsidP="00D37F24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37F24" w:rsidTr="00D37F2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Pr="00C2089B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Доходы, поступившие от индивидуальных предпринимателей по преимущественному праву выкупа арендованного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507,7</w:t>
            </w:r>
          </w:p>
        </w:tc>
      </w:tr>
      <w:tr w:rsidR="00D37F24" w:rsidTr="00D37F24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24" w:rsidRDefault="00D37F24" w:rsidP="00D37F24">
            <w:pPr>
              <w:spacing w:line="276" w:lineRule="auto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5</w:t>
            </w:r>
            <w:r w:rsidRPr="00B425C3">
              <w:rPr>
                <w:szCs w:val="26"/>
              </w:rPr>
              <w:t>0</w:t>
            </w:r>
            <w:r>
              <w:rPr>
                <w:szCs w:val="26"/>
              </w:rPr>
              <w:t>7</w:t>
            </w:r>
            <w:r w:rsidRPr="00B425C3">
              <w:rPr>
                <w:szCs w:val="26"/>
              </w:rPr>
              <w:t>,</w:t>
            </w:r>
            <w:r>
              <w:rPr>
                <w:szCs w:val="26"/>
              </w:rPr>
              <w:t>7</w:t>
            </w:r>
          </w:p>
        </w:tc>
      </w:tr>
    </w:tbl>
    <w:p w:rsidR="00D37F24" w:rsidRDefault="00D37F24" w:rsidP="00D37F24">
      <w:pPr>
        <w:ind w:left="-900"/>
        <w:jc w:val="both"/>
        <w:rPr>
          <w:szCs w:val="26"/>
        </w:rPr>
      </w:pPr>
    </w:p>
    <w:p w:rsidR="006E6BFA" w:rsidRDefault="006E6BFA" w:rsidP="00D37F24">
      <w:pPr>
        <w:ind w:left="-900"/>
        <w:jc w:val="center"/>
        <w:rPr>
          <w:szCs w:val="26"/>
        </w:rPr>
      </w:pPr>
    </w:p>
    <w:p w:rsidR="00D37F24" w:rsidRPr="003E64CD" w:rsidRDefault="00D37F24" w:rsidP="00E747CE">
      <w:pPr>
        <w:ind w:left="-900"/>
        <w:jc w:val="center"/>
        <w:rPr>
          <w:sz w:val="28"/>
          <w:szCs w:val="28"/>
        </w:rPr>
      </w:pPr>
      <w:r>
        <w:rPr>
          <w:szCs w:val="26"/>
        </w:rPr>
        <w:t>____________</w:t>
      </w:r>
    </w:p>
    <w:sectPr w:rsidR="00D37F24" w:rsidRPr="003E64CD" w:rsidSect="00D37F24"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24" w:rsidRDefault="00D37F24" w:rsidP="001A7C61">
      <w:r>
        <w:separator/>
      </w:r>
    </w:p>
  </w:endnote>
  <w:endnote w:type="continuationSeparator" w:id="0">
    <w:p w:rsidR="00D37F24" w:rsidRDefault="00D37F24" w:rsidP="001A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24" w:rsidRDefault="00D37F24" w:rsidP="001A7C61">
      <w:r>
        <w:separator/>
      </w:r>
    </w:p>
  </w:footnote>
  <w:footnote w:type="continuationSeparator" w:id="0">
    <w:p w:rsidR="00D37F24" w:rsidRDefault="00D37F24" w:rsidP="001A7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AAF"/>
    <w:multiLevelType w:val="hybridMultilevel"/>
    <w:tmpl w:val="0F8855AE"/>
    <w:lvl w:ilvl="0" w:tplc="5D5ACD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C61"/>
    <w:rsid w:val="00030B6E"/>
    <w:rsid w:val="00047F64"/>
    <w:rsid w:val="000D318F"/>
    <w:rsid w:val="00190266"/>
    <w:rsid w:val="001A7C61"/>
    <w:rsid w:val="001B12B4"/>
    <w:rsid w:val="00236180"/>
    <w:rsid w:val="0029118B"/>
    <w:rsid w:val="00326BFA"/>
    <w:rsid w:val="00350B75"/>
    <w:rsid w:val="00363C00"/>
    <w:rsid w:val="00377022"/>
    <w:rsid w:val="003901A7"/>
    <w:rsid w:val="00397898"/>
    <w:rsid w:val="003E64CD"/>
    <w:rsid w:val="00430990"/>
    <w:rsid w:val="00465DAD"/>
    <w:rsid w:val="00501BE4"/>
    <w:rsid w:val="00597CD6"/>
    <w:rsid w:val="005C5FA8"/>
    <w:rsid w:val="0062021D"/>
    <w:rsid w:val="006D5D73"/>
    <w:rsid w:val="006E6BFA"/>
    <w:rsid w:val="007C7F99"/>
    <w:rsid w:val="007E1E69"/>
    <w:rsid w:val="008A03A1"/>
    <w:rsid w:val="008D4DB1"/>
    <w:rsid w:val="00900614"/>
    <w:rsid w:val="00A43FCA"/>
    <w:rsid w:val="00A44AD9"/>
    <w:rsid w:val="00A9095D"/>
    <w:rsid w:val="00AE4989"/>
    <w:rsid w:val="00AF3F0D"/>
    <w:rsid w:val="00B9266E"/>
    <w:rsid w:val="00BF553E"/>
    <w:rsid w:val="00D37F24"/>
    <w:rsid w:val="00D4432B"/>
    <w:rsid w:val="00DE362A"/>
    <w:rsid w:val="00E55E41"/>
    <w:rsid w:val="00E747CE"/>
    <w:rsid w:val="00F43D82"/>
    <w:rsid w:val="00F9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C61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C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A7C6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7C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A7C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A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7C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7C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C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A7C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A7C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7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7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7F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12</cp:revision>
  <cp:lastPrinted>2021-03-05T00:46:00Z</cp:lastPrinted>
  <dcterms:created xsi:type="dcterms:W3CDTF">2020-12-25T04:23:00Z</dcterms:created>
  <dcterms:modified xsi:type="dcterms:W3CDTF">2021-03-11T02:30:00Z</dcterms:modified>
</cp:coreProperties>
</file>