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6F" w:rsidRPr="00AC53F6" w:rsidRDefault="0034066F" w:rsidP="00AC53F6">
      <w:pPr>
        <w:adjustRightInd w:val="0"/>
        <w:spacing w:line="360" w:lineRule="auto"/>
        <w:ind w:firstLine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УТВЕРЖДЕН</w:t>
      </w:r>
    </w:p>
    <w:p w:rsidR="0034066F" w:rsidRPr="00AC53F6" w:rsidRDefault="0034066F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4066F" w:rsidRPr="00AC53F6" w:rsidRDefault="0034066F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Партизанского городского</w:t>
      </w:r>
      <w:r w:rsidR="00AC53F6">
        <w:rPr>
          <w:rFonts w:ascii="Times New Roman" w:hAnsi="Times New Roman"/>
          <w:sz w:val="28"/>
          <w:szCs w:val="28"/>
        </w:rPr>
        <w:t xml:space="preserve"> </w:t>
      </w:r>
      <w:r w:rsidRPr="00AC53F6">
        <w:rPr>
          <w:rFonts w:ascii="Times New Roman" w:hAnsi="Times New Roman"/>
          <w:sz w:val="28"/>
          <w:szCs w:val="28"/>
        </w:rPr>
        <w:t>округа</w:t>
      </w:r>
    </w:p>
    <w:p w:rsidR="00B03724" w:rsidRDefault="000C2AA6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>о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т</w:t>
        </w:r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 xml:space="preserve"> 16 мая 2022 года 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№</w:t>
        </w:r>
        <w:r w:rsidR="00E96934" w:rsidRPr="00B03724">
          <w:rPr>
            <w:rStyle w:val="ac"/>
            <w:rFonts w:ascii="Times New Roman" w:hAnsi="Times New Roman" w:cs="Times New Roman"/>
            <w:sz w:val="28"/>
            <w:szCs w:val="28"/>
          </w:rPr>
          <w:t xml:space="preserve"> 851</w:t>
        </w:r>
        <w:r w:rsidR="0034066F" w:rsidRPr="00B03724">
          <w:rPr>
            <w:rStyle w:val="ac"/>
            <w:rFonts w:ascii="Times New Roman" w:hAnsi="Times New Roman" w:cs="Times New Roman"/>
            <w:sz w:val="28"/>
            <w:szCs w:val="28"/>
          </w:rPr>
          <w:t>-па</w:t>
        </w:r>
      </w:hyperlink>
      <w:r w:rsidR="00A3510D" w:rsidRPr="00B03724">
        <w:rPr>
          <w:rFonts w:ascii="Times New Roman" w:hAnsi="Times New Roman" w:cs="Times New Roman"/>
          <w:sz w:val="28"/>
          <w:szCs w:val="28"/>
        </w:rPr>
        <w:t xml:space="preserve"> </w:t>
      </w:r>
      <w:r w:rsidR="00B037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066F" w:rsidRPr="00B03724" w:rsidRDefault="00A3510D" w:rsidP="00AC53F6">
      <w:pPr>
        <w:adjustRightInd w:val="0"/>
        <w:spacing w:line="360" w:lineRule="auto"/>
        <w:ind w:firstLine="5245"/>
        <w:jc w:val="center"/>
        <w:rPr>
          <w:rFonts w:ascii="Times New Roman" w:hAnsi="Times New Roman" w:cs="Times New Roman"/>
          <w:color w:val="3333FF"/>
          <w:sz w:val="28"/>
          <w:szCs w:val="28"/>
        </w:rPr>
      </w:pPr>
      <w:r w:rsidRPr="00B03724">
        <w:rPr>
          <w:rFonts w:ascii="Times New Roman" w:hAnsi="Times New Roman" w:cs="Times New Roman"/>
          <w:color w:val="3333FF"/>
          <w:sz w:val="28"/>
          <w:szCs w:val="28"/>
        </w:rPr>
        <w:t>(изм. от 23.01.2023 года №66-па)</w:t>
      </w:r>
    </w:p>
    <w:p w:rsidR="0034066F" w:rsidRPr="00AC53F6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4066F" w:rsidRPr="00AC53F6" w:rsidRDefault="0034066F" w:rsidP="002110A8">
      <w:pPr>
        <w:adjustRightInd w:val="0"/>
        <w:spacing w:line="360" w:lineRule="auto"/>
        <w:ind w:firstLine="567"/>
        <w:jc w:val="right"/>
        <w:rPr>
          <w:rFonts w:ascii="Times New Roman" w:hAnsi="Times New Roman"/>
          <w:sz w:val="28"/>
          <w:szCs w:val="28"/>
          <w:u w:val="single"/>
        </w:rPr>
      </w:pPr>
    </w:p>
    <w:p w:rsidR="0034066F" w:rsidRPr="00AC53F6" w:rsidRDefault="0034066F" w:rsidP="00AC53F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66F" w:rsidRPr="00AC53F6" w:rsidRDefault="0034066F" w:rsidP="00AC53F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53F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210B1" w:rsidRPr="00AC53F6" w:rsidRDefault="008210B1" w:rsidP="00AC53F6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предоставлени</w:t>
      </w:r>
      <w:r w:rsidR="00014BF1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067A1C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A1F48" w:rsidRPr="00AC53F6" w:rsidRDefault="004A1F48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10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</w:t>
      </w: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на территории Партизанского городского округа</w:t>
      </w:r>
    </w:p>
    <w:p w:rsidR="0034066F" w:rsidRPr="00AC53F6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6F" w:rsidRPr="00AC53F6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І. О</w:t>
      </w:r>
      <w:r w:rsidR="000950B3" w:rsidRPr="00AC53F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95F41" w:rsidP="002110A8">
      <w:pPr>
        <w:pStyle w:val="a4"/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1.1.</w:t>
      </w:r>
      <w:r w:rsidR="00481084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481084" w:rsidRPr="00AC53F6">
        <w:rPr>
          <w:rFonts w:ascii="Times New Roman" w:hAnsi="Times New Roman" w:cs="Times New Roman"/>
          <w:b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2871B1" w:rsidRPr="00AC53F6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B07D11" w:rsidRPr="00AC53F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Настоящий 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</w:t>
      </w:r>
      <w:r w:rsidR="00101EBF" w:rsidRPr="00AC53F6">
        <w:rPr>
          <w:rFonts w:ascii="Times New Roman" w:hAnsi="Times New Roman" w:cs="Times New Roman"/>
          <w:sz w:val="28"/>
          <w:szCs w:val="28"/>
        </w:rPr>
        <w:t>»</w:t>
      </w:r>
      <w:r w:rsidR="007420B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420BA" w:rsidRPr="00AC53F6">
        <w:rPr>
          <w:rFonts w:ascii="Times New Roman" w:hAnsi="Times New Roman"/>
          <w:sz w:val="28"/>
          <w:szCs w:val="28"/>
        </w:rPr>
        <w:t xml:space="preserve">(далее – административный регламент),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DA6159" w:rsidRPr="00AC53F6">
        <w:rPr>
          <w:rFonts w:ascii="Times New Roman" w:hAnsi="Times New Roman"/>
          <w:sz w:val="28"/>
          <w:szCs w:val="28"/>
        </w:rPr>
        <w:t>административного р</w:t>
      </w:r>
      <w:r w:rsidR="007420BA" w:rsidRPr="00AC53F6"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</w:t>
      </w:r>
      <w:r w:rsidR="00A077E8" w:rsidRPr="00AC53F6">
        <w:rPr>
          <w:rFonts w:ascii="Times New Roman" w:hAnsi="Times New Roman"/>
          <w:sz w:val="28"/>
          <w:szCs w:val="28"/>
        </w:rPr>
        <w:t>а</w:t>
      </w:r>
      <w:r w:rsidR="007420BA" w:rsidRPr="00AC53F6">
        <w:rPr>
          <w:rFonts w:ascii="Times New Roman" w:hAnsi="Times New Roman"/>
          <w:sz w:val="28"/>
          <w:szCs w:val="28"/>
        </w:rPr>
        <w:t xml:space="preserve">дминистрации Партизанского городского округа (далее </w:t>
      </w:r>
      <w:r w:rsidR="00A077E8" w:rsidRPr="00AC53F6">
        <w:rPr>
          <w:rFonts w:ascii="Times New Roman" w:hAnsi="Times New Roman"/>
          <w:sz w:val="28"/>
          <w:szCs w:val="28"/>
        </w:rPr>
        <w:t>–</w:t>
      </w:r>
      <w:r w:rsidR="007420BA" w:rsidRPr="00AC53F6">
        <w:rPr>
          <w:rFonts w:ascii="Times New Roman" w:hAnsi="Times New Roman"/>
          <w:sz w:val="28"/>
          <w:szCs w:val="28"/>
        </w:rPr>
        <w:t xml:space="preserve"> Администрация)</w:t>
      </w:r>
      <w:r w:rsidR="0056604B" w:rsidRPr="00AC53F6">
        <w:rPr>
          <w:rFonts w:ascii="Times New Roman" w:hAnsi="Times New Roman"/>
          <w:sz w:val="28"/>
          <w:szCs w:val="28"/>
        </w:rPr>
        <w:t>,</w:t>
      </w:r>
      <w:r w:rsidR="007420BA" w:rsidRPr="00AC53F6">
        <w:rPr>
          <w:rFonts w:ascii="Times New Roman" w:hAnsi="Times New Roman"/>
          <w:sz w:val="28"/>
          <w:szCs w:val="28"/>
        </w:rPr>
        <w:t xml:space="preserve"> предоставляющей муниципальную услугу, должностного</w:t>
      </w:r>
      <w:proofErr w:type="gramEnd"/>
      <w:r w:rsidR="007420BA" w:rsidRPr="00AC53F6">
        <w:rPr>
          <w:rFonts w:ascii="Times New Roman" w:hAnsi="Times New Roman"/>
          <w:sz w:val="28"/>
          <w:szCs w:val="28"/>
        </w:rPr>
        <w:t xml:space="preserve"> лица Администрации</w:t>
      </w:r>
      <w:r w:rsidR="00A077E8" w:rsidRPr="00AC53F6">
        <w:rPr>
          <w:rFonts w:ascii="Times New Roman" w:hAnsi="Times New Roman"/>
          <w:sz w:val="28"/>
          <w:szCs w:val="28"/>
        </w:rPr>
        <w:t>, либо муниципального служащего</w:t>
      </w:r>
      <w:r w:rsidR="00F0319F" w:rsidRPr="00AC53F6">
        <w:rPr>
          <w:rFonts w:ascii="Times New Roman" w:hAnsi="Times New Roman"/>
          <w:sz w:val="28"/>
          <w:szCs w:val="28"/>
        </w:rPr>
        <w:t xml:space="preserve"> Администрации</w:t>
      </w:r>
      <w:r w:rsidR="007420BA" w:rsidRPr="00AC53F6">
        <w:rPr>
          <w:rFonts w:ascii="Times New Roman" w:hAnsi="Times New Roman"/>
          <w:sz w:val="28"/>
          <w:szCs w:val="28"/>
        </w:rPr>
        <w:t xml:space="preserve">, </w:t>
      </w:r>
      <w:r w:rsidR="00A077E8" w:rsidRPr="00AC53F6">
        <w:rPr>
          <w:rFonts w:ascii="Times New Roman" w:hAnsi="Times New Roman"/>
          <w:sz w:val="28"/>
          <w:szCs w:val="28"/>
        </w:rPr>
        <w:t xml:space="preserve">краевого </w:t>
      </w:r>
      <w:r w:rsidR="00A077E8" w:rsidRPr="00AC53F6">
        <w:rPr>
          <w:rFonts w:ascii="Times New Roman" w:hAnsi="Times New Roman"/>
          <w:sz w:val="28"/>
          <w:szCs w:val="28"/>
        </w:rPr>
        <w:lastRenderedPageBreak/>
        <w:t>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</w:t>
      </w:r>
      <w:r w:rsidR="00082D14" w:rsidRPr="00AC53F6">
        <w:rPr>
          <w:rFonts w:ascii="Times New Roman" w:hAnsi="Times New Roman"/>
          <w:sz w:val="28"/>
          <w:szCs w:val="28"/>
        </w:rPr>
        <w:t>й</w:t>
      </w:r>
      <w:r w:rsidR="00A077E8" w:rsidRPr="00AC53F6">
        <w:rPr>
          <w:rFonts w:ascii="Times New Roman" w:hAnsi="Times New Roman"/>
          <w:sz w:val="28"/>
          <w:szCs w:val="28"/>
        </w:rPr>
        <w:t>, расположенных на территории Приморского края (далее – МФЦ), либо работника МФЦ.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D11" w:rsidRPr="00AC53F6">
        <w:rPr>
          <w:rFonts w:ascii="Times New Roman" w:hAnsi="Times New Roman" w:cs="Times New Roman"/>
          <w:b/>
          <w:sz w:val="28"/>
          <w:szCs w:val="28"/>
        </w:rPr>
        <w:t>Круг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B07D1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1.2.</w:t>
      </w:r>
      <w:r w:rsidR="00481084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AC5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правообладателям земельных участков (физическим и юридическим лицам)</w:t>
      </w:r>
      <w:r w:rsidR="008210B1" w:rsidRPr="00AC53F6">
        <w:rPr>
          <w:rFonts w:ascii="Times New Roman" w:hAnsi="Times New Roman" w:cs="Times New Roman"/>
          <w:sz w:val="28"/>
          <w:szCs w:val="28"/>
        </w:rPr>
        <w:t>, а также ины</w:t>
      </w:r>
      <w:r w:rsidR="00794218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лица</w:t>
      </w:r>
      <w:r w:rsidR="00794218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1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>1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EE5388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–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Заявитель).</w:t>
      </w:r>
    </w:p>
    <w:p w:rsidR="002871B1" w:rsidRPr="00A3510D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1.2.2.</w:t>
      </w:r>
      <w:r w:rsidR="00B07D1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AC53F6">
        <w:rPr>
          <w:rFonts w:ascii="Times New Roman" w:hAnsi="Times New Roman" w:cs="Times New Roman"/>
          <w:sz w:val="28"/>
          <w:szCs w:val="28"/>
        </w:rPr>
        <w:t>От</w:t>
      </w:r>
      <w:r w:rsidR="0009270C" w:rsidRPr="00AC53F6">
        <w:rPr>
          <w:rFonts w:ascii="Times New Roman" w:hAnsi="Times New Roman" w:cs="Times New Roman"/>
          <w:sz w:val="28"/>
          <w:szCs w:val="28"/>
        </w:rPr>
        <w:t xml:space="preserve">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09270C" w:rsidRPr="00AC53F6">
        <w:rPr>
          <w:rFonts w:ascii="Times New Roman" w:hAnsi="Times New Roman" w:cs="Times New Roman"/>
          <w:sz w:val="28"/>
          <w:szCs w:val="28"/>
        </w:rPr>
        <w:t>аявителем в порядке, установленном законодательством Российской Федерации, полномочиями выступать от его имени (далее – 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31B78" w:rsidRPr="00A3510D">
        <w:rPr>
          <w:rFonts w:ascii="Times New Roman" w:hAnsi="Times New Roman" w:cs="Times New Roman"/>
          <w:sz w:val="28"/>
          <w:szCs w:val="28"/>
        </w:rPr>
        <w:t>заявителя</w:t>
      </w:r>
      <w:r w:rsidR="0009270C" w:rsidRPr="00A3510D">
        <w:rPr>
          <w:rFonts w:ascii="Times New Roman" w:hAnsi="Times New Roman" w:cs="Times New Roman"/>
          <w:sz w:val="28"/>
          <w:szCs w:val="28"/>
        </w:rPr>
        <w:t>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1.2.3. М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униципальная услуга предоставляется Заявителю (представителю заявителя) в соответствии с вариантом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color w:val="000000"/>
          <w:sz w:val="28"/>
          <w:szCs w:val="28"/>
        </w:rPr>
        <w:t>Вариант предоставления муниципальной услуги определяется, исходя из установленных признаков Заявителя (Приложение № 13), а также из результата предоставления муниципальной услуги, указанном в пункте 2.3.1 настоящего административного регламента.</w:t>
      </w:r>
      <w:proofErr w:type="gramEnd"/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646129" w:rsidP="002110A8">
      <w:pPr>
        <w:pStyle w:val="a4"/>
        <w:numPr>
          <w:ilvl w:val="1"/>
          <w:numId w:val="17"/>
        </w:numPr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17D" w:rsidRPr="00AC53F6" w:rsidRDefault="00A8517D" w:rsidP="002110A8">
      <w:pPr>
        <w:pStyle w:val="a4"/>
        <w:numPr>
          <w:ilvl w:val="2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Порядок получения информации по вопросам предоставления </w:t>
      </w:r>
      <w:r w:rsidRPr="00AC53F6">
        <w:rPr>
          <w:rFonts w:ascii="Times New Roman" w:hAnsi="Times New Roman"/>
          <w:sz w:val="28"/>
          <w:szCs w:val="28"/>
        </w:rPr>
        <w:lastRenderedPageBreak/>
        <w:t>муниципальной услуги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871B1" w:rsidRPr="00AC53F6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1)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7439DF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или </w:t>
      </w:r>
      <w:r w:rsidR="00A8517D" w:rsidRPr="00AC53F6">
        <w:rPr>
          <w:rFonts w:ascii="Times New Roman" w:hAnsi="Times New Roman" w:cs="Times New Roman"/>
          <w:sz w:val="28"/>
          <w:szCs w:val="28"/>
        </w:rPr>
        <w:t>МФЦ</w:t>
      </w:r>
      <w:r w:rsidR="00BF5C4D" w:rsidRPr="00AC53F6">
        <w:rPr>
          <w:rFonts w:ascii="Times New Roman" w:hAnsi="Times New Roman" w:cs="Times New Roman"/>
          <w:sz w:val="28"/>
          <w:szCs w:val="28"/>
        </w:rPr>
        <w:t>,</w:t>
      </w:r>
      <w:r w:rsidR="00BF5C4D" w:rsidRPr="00AC53F6">
        <w:rPr>
          <w:rFonts w:ascii="Times New Roman" w:hAnsi="Times New Roman"/>
          <w:sz w:val="28"/>
          <w:szCs w:val="28"/>
        </w:rPr>
        <w:t xml:space="preserve"> информация о которых размещена в информационно-телекоммуникационной сети «Интернет» на официальном сайте www.mfc-25.ru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2) </w:t>
      </w:r>
      <w:r w:rsidR="00401351" w:rsidRPr="00AC53F6">
        <w:rPr>
          <w:rFonts w:ascii="Times New Roman" w:hAnsi="Times New Roman"/>
          <w:sz w:val="28"/>
          <w:szCs w:val="28"/>
        </w:rPr>
        <w:t>с использованием средств телефонной, почтовой связи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B01D87" w:rsidRPr="00AC53F6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</w:t>
      </w:r>
      <w:r w:rsidR="00EE5388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Pr="00AC53F6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(www.gosuslugi.ru)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портал) (</w:t>
      </w:r>
      <w:hyperlink r:id="rId9" w:history="1">
        <w:r w:rsidRPr="00AC53F6">
          <w:rPr>
            <w:rFonts w:ascii="Times New Roman" w:hAnsi="Times New Roman"/>
            <w:sz w:val="28"/>
            <w:szCs w:val="28"/>
            <w:lang w:val="en-US"/>
          </w:rPr>
          <w:t>www</w:t>
        </w:r>
      </w:hyperlink>
      <w:r w:rsidRPr="00AC53F6">
        <w:rPr>
          <w:rFonts w:ascii="Times New Roman" w:hAnsi="Times New Roman"/>
          <w:spacing w:val="-1"/>
          <w:sz w:val="28"/>
          <w:szCs w:val="28"/>
        </w:rPr>
        <w:t>.</w:t>
      </w:r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rgu</w:t>
      </w:r>
      <w:r w:rsidRPr="00AC53F6">
        <w:rPr>
          <w:rFonts w:ascii="Times New Roman" w:hAnsi="Times New Roman"/>
          <w:spacing w:val="-1"/>
          <w:sz w:val="28"/>
          <w:szCs w:val="28"/>
        </w:rPr>
        <w:t>.</w:t>
      </w:r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primorsky</w:t>
      </w:r>
      <w:r w:rsidRPr="00AC53F6">
        <w:rPr>
          <w:rFonts w:ascii="Times New Roman" w:hAnsi="Times New Roman"/>
          <w:spacing w:val="-1"/>
          <w:sz w:val="28"/>
          <w:szCs w:val="28"/>
        </w:rPr>
        <w:t>.</w:t>
      </w:r>
      <w:r w:rsidRPr="00AC53F6">
        <w:rPr>
          <w:rFonts w:ascii="Times New Roman" w:hAnsi="Times New Roman"/>
          <w:spacing w:val="-1"/>
          <w:sz w:val="28"/>
          <w:szCs w:val="28"/>
          <w:lang w:val="en-US"/>
        </w:rPr>
        <w:t>ru</w:t>
      </w:r>
      <w:r w:rsidRPr="00AC53F6">
        <w:rPr>
          <w:rFonts w:ascii="Times New Roman" w:hAnsi="Times New Roman"/>
          <w:sz w:val="28"/>
          <w:szCs w:val="28"/>
        </w:rPr>
        <w:t>);</w:t>
      </w:r>
    </w:p>
    <w:p w:rsidR="00C04FDA" w:rsidRPr="00AC53F6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4)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на </w:t>
      </w:r>
      <w:r w:rsidR="008210B1" w:rsidRPr="00AC53F6">
        <w:rPr>
          <w:rFonts w:ascii="Times New Roman" w:hAnsi="Times New Roman" w:cs="Times New Roman"/>
          <w:sz w:val="28"/>
          <w:szCs w:val="28"/>
        </w:rPr>
        <w:t>официальном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8210B1" w:rsidRPr="00AC53F6">
        <w:rPr>
          <w:rFonts w:ascii="Times New Roman" w:hAnsi="Times New Roman" w:cs="Times New Roman"/>
          <w:sz w:val="28"/>
          <w:szCs w:val="28"/>
        </w:rPr>
        <w:t>(</w:t>
      </w:r>
      <w:r w:rsidR="00C04FDA" w:rsidRPr="00AC53F6">
        <w:rPr>
          <w:rFonts w:ascii="Times New Roman" w:hAnsi="Times New Roman" w:cs="Times New Roman"/>
          <w:sz w:val="28"/>
          <w:szCs w:val="28"/>
        </w:rPr>
        <w:t>http://partizansk.org/);</w:t>
      </w:r>
    </w:p>
    <w:p w:rsidR="002871B1" w:rsidRPr="00AC53F6" w:rsidRDefault="00DA2C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5) </w:t>
      </w:r>
      <w:r w:rsidR="00C04FDA" w:rsidRPr="00AC53F6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C04FDA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или </w:t>
      </w:r>
      <w:r w:rsidR="00725982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C04FD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3.2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адресов Администрации 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E007D5" w:rsidRPr="00AC53F6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</w:t>
      </w:r>
      <w:r w:rsidR="005443D9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AC53F6">
        <w:rPr>
          <w:rFonts w:ascii="Times New Roman" w:hAnsi="Times New Roman" w:cs="Times New Roman"/>
          <w:sz w:val="28"/>
          <w:szCs w:val="28"/>
        </w:rPr>
        <w:t>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Администрации (структурных подразделений </w:t>
      </w:r>
      <w:r w:rsidR="00E51C3E" w:rsidRPr="00AC53F6">
        <w:rPr>
          <w:rFonts w:ascii="Times New Roman" w:hAnsi="Times New Roman" w:cs="Times New Roman"/>
          <w:sz w:val="28"/>
          <w:szCs w:val="28"/>
        </w:rPr>
        <w:t>А</w:t>
      </w:r>
      <w:r w:rsidR="00E007D5" w:rsidRPr="00AC53F6">
        <w:rPr>
          <w:rFonts w:ascii="Times New Roman" w:hAnsi="Times New Roman" w:cs="Times New Roman"/>
          <w:sz w:val="28"/>
          <w:szCs w:val="28"/>
        </w:rPr>
        <w:t>дминистрации)</w:t>
      </w:r>
      <w:r w:rsidR="005443D9" w:rsidRPr="00AC53F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603AC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способов подачи 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AC53F6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AC53F6">
        <w:rPr>
          <w:rFonts w:ascii="Times New Roman" w:hAnsi="Times New Roman" w:cs="Times New Roman"/>
          <w:sz w:val="28"/>
          <w:szCs w:val="28"/>
        </w:rPr>
        <w:t>и о результатах предоставления муниципальной услуги;</w:t>
      </w:r>
    </w:p>
    <w:p w:rsidR="00E007D5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AC53F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00B68" w:rsidRPr="00AC53F6">
        <w:rPr>
          <w:rFonts w:ascii="Times New Roman" w:hAnsi="Times New Roman" w:cs="Times New Roman"/>
          <w:sz w:val="28"/>
          <w:szCs w:val="28"/>
        </w:rPr>
        <w:t xml:space="preserve">досудебного (внесудебного) обжалования действий (бездействия) должностных лиц, и принимаемых ими решений при </w:t>
      </w:r>
      <w:r w:rsidR="00400B68"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3.3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 устном обращении Заявителя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2603AC" w:rsidRPr="00AC53F6">
        <w:rPr>
          <w:rFonts w:ascii="Times New Roman" w:hAnsi="Times New Roman" w:cs="Times New Roman"/>
          <w:sz w:val="28"/>
          <w:szCs w:val="28"/>
        </w:rPr>
        <w:t>представителя</w:t>
      </w:r>
      <w:r w:rsidR="00BB516B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(лично или по телефону) должностное лицо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2603AC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</w:t>
      </w:r>
      <w:r w:rsidR="002603AC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, фамилии, имени, отчества (последнее </w:t>
      </w:r>
      <w:r w:rsidR="00400B68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принявшего телефонный зв</w:t>
      </w:r>
      <w:r w:rsidR="00400B68" w:rsidRPr="00AC53F6">
        <w:rPr>
          <w:rFonts w:ascii="Times New Roman" w:hAnsi="Times New Roman" w:cs="Times New Roman"/>
          <w:sz w:val="28"/>
          <w:szCs w:val="28"/>
        </w:rPr>
        <w:t>о</w:t>
      </w:r>
      <w:r w:rsidRPr="00AC53F6">
        <w:rPr>
          <w:rFonts w:ascii="Times New Roman" w:hAnsi="Times New Roman" w:cs="Times New Roman"/>
          <w:sz w:val="28"/>
          <w:szCs w:val="28"/>
        </w:rPr>
        <w:t>н</w:t>
      </w:r>
      <w:r w:rsidR="00400B68" w:rsidRPr="00AC53F6">
        <w:rPr>
          <w:rFonts w:ascii="Times New Roman" w:hAnsi="Times New Roman" w:cs="Times New Roman"/>
          <w:sz w:val="28"/>
          <w:szCs w:val="28"/>
        </w:rPr>
        <w:t>о</w:t>
      </w:r>
      <w:r w:rsidRPr="00AC53F6">
        <w:rPr>
          <w:rFonts w:ascii="Times New Roman" w:hAnsi="Times New Roman" w:cs="Times New Roman"/>
          <w:sz w:val="28"/>
          <w:szCs w:val="28"/>
        </w:rPr>
        <w:t>к.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400B68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00B68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</w:t>
      </w:r>
      <w:r w:rsidR="002603AC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:rsidR="00400B68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871B1" w:rsidRPr="00AC53F6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00B68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</w:t>
      </w:r>
      <w:r w:rsidR="00C94DB2" w:rsidRPr="00AC53F6">
        <w:rPr>
          <w:rFonts w:ascii="Times New Roman" w:hAnsi="Times New Roman" w:cs="Times New Roman"/>
          <w:sz w:val="28"/>
          <w:szCs w:val="28"/>
        </w:rPr>
        <w:t>.</w:t>
      </w:r>
      <w:r w:rsidR="0056604B" w:rsidRPr="00AC5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2603AC" w:rsidRPr="00AC53F6">
        <w:rPr>
          <w:rFonts w:ascii="Times New Roman" w:hAnsi="Times New Roman" w:cs="Times New Roman"/>
          <w:sz w:val="28"/>
          <w:szCs w:val="28"/>
        </w:rPr>
        <w:t>4.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ответственн</w:t>
      </w:r>
      <w:r w:rsidR="00325F42" w:rsidRPr="00AC53F6">
        <w:rPr>
          <w:rFonts w:ascii="Times New Roman" w:hAnsi="Times New Roman" w:cs="Times New Roman"/>
          <w:sz w:val="28"/>
          <w:szCs w:val="28"/>
        </w:rPr>
        <w:t>ое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2603AC" w:rsidRPr="00AC53F6">
        <w:rPr>
          <w:rFonts w:ascii="Times New Roman" w:hAnsi="Times New Roman" w:cs="Times New Roman"/>
          <w:sz w:val="28"/>
          <w:szCs w:val="28"/>
        </w:rPr>
        <w:t>3.2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2603AC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ативного регламента в порядке, установленном Федеральным законом от </w:t>
      </w:r>
      <w:r w:rsidR="00C94DB2" w:rsidRPr="00AC53F6">
        <w:rPr>
          <w:rFonts w:ascii="Times New Roman" w:hAnsi="Times New Roman" w:cs="Times New Roman"/>
          <w:sz w:val="28"/>
          <w:szCs w:val="28"/>
        </w:rPr>
        <w:t>0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2 мая 2006 г.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>ФЗ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(далее </w:t>
      </w:r>
      <w:r w:rsidR="00FE45F0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>ФЗ).</w:t>
      </w:r>
    </w:p>
    <w:p w:rsidR="002871B1" w:rsidRPr="00AC53F6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2603AC" w:rsidRPr="00AC53F6">
        <w:rPr>
          <w:rFonts w:ascii="Times New Roman" w:hAnsi="Times New Roman" w:cs="Times New Roman"/>
          <w:sz w:val="28"/>
          <w:szCs w:val="28"/>
        </w:rPr>
        <w:t>3.5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 Едином портале размещаются сведен</w:t>
      </w:r>
      <w:r w:rsidRPr="00AC53F6">
        <w:rPr>
          <w:rFonts w:ascii="Times New Roman" w:hAnsi="Times New Roman" w:cs="Times New Roman"/>
          <w:sz w:val="28"/>
          <w:szCs w:val="28"/>
        </w:rPr>
        <w:t xml:space="preserve">ия, предусмотренные Положением о федеральной государственной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</w:t>
      </w:r>
      <w:r w:rsidRPr="00AC53F6">
        <w:rPr>
          <w:rFonts w:ascii="Times New Roman" w:hAnsi="Times New Roman" w:cs="Times New Roman"/>
          <w:sz w:val="28"/>
          <w:szCs w:val="28"/>
        </w:rPr>
        <w:t>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ий)», утвержденным постановлением Правительства Российской Федерации от 24 октября 2011 года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7748BF" w:rsidRPr="00AC53F6">
        <w:rPr>
          <w:rFonts w:ascii="Times New Roman" w:hAnsi="Times New Roman" w:cs="Times New Roman"/>
          <w:sz w:val="28"/>
          <w:szCs w:val="28"/>
        </w:rPr>
        <w:t xml:space="preserve"> 861 </w:t>
      </w:r>
      <w:r w:rsidR="007748BF" w:rsidRPr="00AC53F6">
        <w:rPr>
          <w:rFonts w:ascii="Times New Roman" w:hAnsi="Times New Roman"/>
          <w:sz w:val="28"/>
          <w:szCs w:val="28"/>
        </w:rPr>
        <w:t xml:space="preserve">«О </w:t>
      </w:r>
      <w:r w:rsidR="00503BA6" w:rsidRPr="00AC53F6">
        <w:rPr>
          <w:rFonts w:ascii="Times New Roman" w:hAnsi="Times New Roman"/>
          <w:sz w:val="28"/>
          <w:szCs w:val="28"/>
        </w:rPr>
        <w:t>ф</w:t>
      </w:r>
      <w:r w:rsidR="007748BF" w:rsidRPr="00AC53F6">
        <w:rPr>
          <w:rFonts w:ascii="Times New Roman" w:hAnsi="Times New Roman"/>
          <w:sz w:val="28"/>
          <w:szCs w:val="28"/>
        </w:rPr>
        <w:t>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871B1" w:rsidRPr="00AC53F6" w:rsidRDefault="000C2A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7" o:spid="_x0000_s1125" style="position:absolute;left:0;text-align:left;margin-left:63.3pt;margin-top:70.6pt;width:22.3pt;height:7.45pt;z-index:-251658240;mso-position-horizontal-relative:page" fillcolor="#ededed" stroked="f">
            <w10:wrap anchorx="page"/>
          </v:rect>
        </w:pic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Доступ к информации о с</w:t>
      </w:r>
      <w:r w:rsidR="00661145" w:rsidRPr="00AC53F6">
        <w:rPr>
          <w:rFonts w:ascii="Times New Roman" w:hAnsi="Times New Roman" w:cs="Times New Roman"/>
          <w:sz w:val="28"/>
          <w:szCs w:val="28"/>
        </w:rPr>
        <w:t>роках и порядке предоставления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выполнения </w:t>
      </w:r>
      <w:r w:rsidR="00101B30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101B30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01B30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каких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либо требований, в том числе без использования программного обеспечения, установка которого на технические средства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требует заключения лицензионного или иного соглашения с правообладател</w:t>
      </w:r>
      <w:r w:rsidR="00C94DB2" w:rsidRPr="00AC53F6">
        <w:rPr>
          <w:rFonts w:ascii="Times New Roman" w:hAnsi="Times New Roman" w:cs="Times New Roman"/>
          <w:sz w:val="28"/>
          <w:szCs w:val="28"/>
        </w:rPr>
        <w:t>ем программ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ного обеспечения, предусматривающего взимание платы, регистрацию или авторизацию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, или предоставление им персональных данных.</w:t>
      </w:r>
      <w:proofErr w:type="gramEnd"/>
    </w:p>
    <w:p w:rsidR="002871B1" w:rsidRPr="00AC53F6" w:rsidRDefault="0066114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101B30" w:rsidRPr="00AC53F6">
        <w:rPr>
          <w:rFonts w:ascii="Times New Roman" w:hAnsi="Times New Roman" w:cs="Times New Roman"/>
          <w:sz w:val="28"/>
          <w:szCs w:val="28"/>
        </w:rPr>
        <w:t>3.6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5F4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 и в </w:t>
      </w:r>
      <w:r w:rsidR="00101B30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325F4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325F42" w:rsidRPr="00AC53F6">
        <w:rPr>
          <w:rFonts w:ascii="Times New Roman" w:hAnsi="Times New Roman" w:cs="Times New Roman"/>
          <w:sz w:val="28"/>
          <w:szCs w:val="28"/>
        </w:rPr>
        <w:t>ее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услуги, в том числе номер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телефона-автоинформатора (при наличии);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871B1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1.3.7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1D46C7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услуги, в том числе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дминистративный регламент, которые по требованию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:rsidR="001D46C7" w:rsidRPr="00AC53F6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1.3.8</w:t>
      </w:r>
      <w:r w:rsidR="001D46C7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1D46C7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2871B1" w:rsidRPr="00AC53F6" w:rsidRDefault="001D46C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1.</w:t>
      </w:r>
      <w:r w:rsidR="00101B30" w:rsidRPr="00AC53F6">
        <w:rPr>
          <w:rFonts w:ascii="Times New Roman" w:hAnsi="Times New Roman" w:cs="Times New Roman"/>
          <w:sz w:val="28"/>
          <w:szCs w:val="28"/>
        </w:rPr>
        <w:t>3.9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</w:t>
      </w:r>
      <w:r w:rsidRPr="00AC53F6">
        <w:rPr>
          <w:rFonts w:ascii="Times New Roman" w:hAnsi="Times New Roman" w:cs="Times New Roman"/>
          <w:sz w:val="28"/>
          <w:szCs w:val="28"/>
        </w:rPr>
        <w:t>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и о результатах предоставле</w:t>
      </w:r>
      <w:r w:rsidRPr="00AC53F6">
        <w:rPr>
          <w:rFonts w:ascii="Times New Roman" w:hAnsi="Times New Roman" w:cs="Times New Roman"/>
          <w:sz w:val="28"/>
          <w:szCs w:val="28"/>
        </w:rPr>
        <w:t>ния 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 может быть получена </w:t>
      </w:r>
      <w:r w:rsidR="00101B30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 в личном кабинете на Едином портале,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Р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егиональном портале, а также в соответствующем структурном подразделении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лично, по телефону</w:t>
      </w:r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II. </w:t>
      </w:r>
      <w:r w:rsidR="000950B3" w:rsidRPr="00AC53F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2.1.</w:t>
      </w:r>
      <w:r w:rsidR="00BD4A10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</w:t>
      </w:r>
      <w:r w:rsidRPr="00AC53F6">
        <w:rPr>
          <w:rFonts w:ascii="Times New Roman" w:hAnsi="Times New Roman" w:cs="Times New Roman"/>
          <w:sz w:val="28"/>
          <w:szCs w:val="28"/>
        </w:rPr>
        <w:t>п</w:t>
      </w:r>
      <w:r w:rsidR="00BD4A10" w:rsidRPr="00AC53F6">
        <w:rPr>
          <w:rFonts w:ascii="Times New Roman" w:hAnsi="Times New Roman" w:cs="Times New Roman"/>
          <w:sz w:val="28"/>
          <w:szCs w:val="28"/>
        </w:rPr>
        <w:t>лана земельного участка»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B516B" w:rsidRPr="00AC53F6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74143D" w:rsidRPr="00AC53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1901B7" w:rsidRPr="00AC53F6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2.2.1. </w:t>
      </w:r>
      <w:r w:rsidR="001901B7" w:rsidRPr="00AC53F6">
        <w:rPr>
          <w:rFonts w:ascii="Times New Roman" w:hAnsi="Times New Roman" w:cs="Times New Roman"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1901B7" w:rsidRPr="00AC53F6">
        <w:rPr>
          <w:rFonts w:ascii="Times New Roman" w:hAnsi="Times New Roman" w:cs="Times New Roman"/>
          <w:sz w:val="28"/>
          <w:szCs w:val="28"/>
        </w:rPr>
        <w:t>дминистрацией</w:t>
      </w:r>
      <w:r w:rsidR="00C616A7" w:rsidRPr="00AC53F6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Приморского края </w:t>
      </w:r>
      <w:r w:rsidR="001901B7" w:rsidRPr="00AC53F6">
        <w:rPr>
          <w:rFonts w:ascii="Times New Roman" w:hAnsi="Times New Roman" w:cs="Times New Roman"/>
          <w:sz w:val="28"/>
          <w:szCs w:val="28"/>
        </w:rPr>
        <w:t>в лице отдела территориального развития управления экономики и собственности</w:t>
      </w:r>
      <w:r w:rsidR="00C616A7" w:rsidRPr="00AC53F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AC53F6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C616A7" w:rsidRPr="00AC53F6">
        <w:rPr>
          <w:rFonts w:ascii="Times New Roman" w:hAnsi="Times New Roman" w:cs="Times New Roman"/>
          <w:sz w:val="28"/>
          <w:szCs w:val="28"/>
        </w:rPr>
        <w:t>Администраци</w:t>
      </w:r>
      <w:r w:rsidRPr="00AC53F6">
        <w:rPr>
          <w:rFonts w:ascii="Times New Roman" w:hAnsi="Times New Roman" w:cs="Times New Roman"/>
          <w:sz w:val="28"/>
          <w:szCs w:val="28"/>
        </w:rPr>
        <w:t>и</w:t>
      </w:r>
      <w:r w:rsidR="00C616A7" w:rsidRPr="00AC53F6">
        <w:rPr>
          <w:rFonts w:ascii="Times New Roman" w:hAnsi="Times New Roman" w:cs="Times New Roman"/>
          <w:sz w:val="28"/>
          <w:szCs w:val="28"/>
        </w:rPr>
        <w:t>)</w:t>
      </w:r>
      <w:r w:rsidR="001901B7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.1. Результатом предоставления услуги является: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градостроительный план земельного участка;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решение об отказе в выдаче градостроительного плана земельного участка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>) в случае наличия оснований, указанных в пункте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</w:t>
      </w:r>
      <w:r w:rsidR="00892D46" w:rsidRPr="00AC53F6">
        <w:rPr>
          <w:rFonts w:ascii="Times New Roman" w:hAnsi="Times New Roman" w:cs="Times New Roman"/>
          <w:sz w:val="28"/>
          <w:szCs w:val="28"/>
        </w:rPr>
        <w:t>ивного регламента;</w:t>
      </w:r>
    </w:p>
    <w:p w:rsidR="00892D46" w:rsidRPr="00AC53F6" w:rsidRDefault="00892D4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</w:t>
      </w:r>
      <w:r w:rsidR="001123D8" w:rsidRPr="00AC53F6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градостроительном плане земельного участка;</w:t>
      </w:r>
    </w:p>
    <w:p w:rsidR="001123D8" w:rsidRPr="00AC53F6" w:rsidRDefault="001123D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решение об отказе в</w:t>
      </w:r>
      <w:r w:rsidR="009C5DF6" w:rsidRPr="00AC53F6">
        <w:rPr>
          <w:rFonts w:ascii="Times New Roman" w:hAnsi="Times New Roman" w:cs="Times New Roman"/>
          <w:sz w:val="28"/>
          <w:szCs w:val="28"/>
        </w:rPr>
        <w:t>о внесении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исправлени</w:t>
      </w:r>
      <w:r w:rsidR="009C5DF6" w:rsidRPr="00AC53F6">
        <w:rPr>
          <w:rFonts w:ascii="Times New Roman" w:hAnsi="Times New Roman" w:cs="Times New Roman"/>
          <w:sz w:val="28"/>
          <w:szCs w:val="28"/>
        </w:rPr>
        <w:t>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</w:t>
      </w:r>
      <w:r w:rsidR="009C5DF6" w:rsidRPr="00AC53F6">
        <w:rPr>
          <w:rFonts w:ascii="Times New Roman" w:hAnsi="Times New Roman" w:cs="Times New Roman"/>
          <w:sz w:val="28"/>
          <w:szCs w:val="28"/>
        </w:rPr>
        <w:t xml:space="preserve"> в градостроительный план земельного участка (Приложение № 7)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в случае наличия оснований, указанных в пункте 2.</w:t>
      </w:r>
      <w:r w:rsidR="00B64E2D" w:rsidRPr="00AC53F6">
        <w:rPr>
          <w:rFonts w:ascii="Times New Roman" w:hAnsi="Times New Roman" w:cs="Times New Roman"/>
          <w:sz w:val="28"/>
          <w:szCs w:val="28"/>
        </w:rPr>
        <w:t>16</w:t>
      </w:r>
      <w:r w:rsidR="00013D0E" w:rsidRPr="00AC53F6">
        <w:rPr>
          <w:rFonts w:ascii="Times New Roman" w:hAnsi="Times New Roman" w:cs="Times New Roman"/>
          <w:sz w:val="28"/>
          <w:szCs w:val="28"/>
        </w:rPr>
        <w:t>.</w:t>
      </w:r>
      <w:r w:rsidR="00B64E2D" w:rsidRPr="00AC53F6">
        <w:rPr>
          <w:rFonts w:ascii="Times New Roman" w:hAnsi="Times New Roman" w:cs="Times New Roman"/>
          <w:sz w:val="28"/>
          <w:szCs w:val="28"/>
        </w:rPr>
        <w:t>2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9C5DF6" w:rsidRPr="00AC53F6">
        <w:rPr>
          <w:rFonts w:ascii="Times New Roman" w:hAnsi="Times New Roman" w:cs="Times New Roman"/>
          <w:sz w:val="28"/>
          <w:szCs w:val="28"/>
        </w:rPr>
        <w:t>;</w:t>
      </w:r>
    </w:p>
    <w:p w:rsidR="009C5DF6" w:rsidRPr="00AC53F6" w:rsidRDefault="009C5DF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д) выдача дубликата градостроительного плана земельного участка;</w:t>
      </w:r>
    </w:p>
    <w:p w:rsidR="009C5DF6" w:rsidRPr="00AC53F6" w:rsidRDefault="009C5DF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е) решение об отказе в выдаче дубликата градостроительного плана земельного участка (Приложение № 9)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в случае наличия оснований, указанных в пункте 2.</w:t>
      </w:r>
      <w:r w:rsidR="00B64E2D" w:rsidRPr="00AC53F6">
        <w:rPr>
          <w:rFonts w:ascii="Times New Roman" w:hAnsi="Times New Roman" w:cs="Times New Roman"/>
          <w:sz w:val="28"/>
          <w:szCs w:val="28"/>
        </w:rPr>
        <w:t>16</w:t>
      </w:r>
      <w:r w:rsidR="00013D0E" w:rsidRPr="00AC53F6">
        <w:rPr>
          <w:rFonts w:ascii="Times New Roman" w:hAnsi="Times New Roman" w:cs="Times New Roman"/>
          <w:sz w:val="28"/>
          <w:szCs w:val="28"/>
        </w:rPr>
        <w:t>.</w:t>
      </w:r>
      <w:r w:rsidR="00B64E2D" w:rsidRPr="00AC53F6">
        <w:rPr>
          <w:rFonts w:ascii="Times New Roman" w:hAnsi="Times New Roman" w:cs="Times New Roman"/>
          <w:sz w:val="28"/>
          <w:szCs w:val="28"/>
        </w:rPr>
        <w:t>4</w:t>
      </w:r>
      <w:r w:rsidR="00013D0E"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.2.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Форма градостроительного плана земельного участка утверждена Приказом Министерства строительства и жилищно-коммунального хозяйства Российской Федерации от 25 апреля 2017 года № 741/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земельного участка и порядка ее заполнения».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Решение об отказе в выдаче градостроительного плана земельного участка  оформляется по форме согласно Приложению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.3. Исчерпывающий перечень оснований для отказа в выдаче градостроительного плана земельного участка: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5E197D" w:rsidRPr="00AC53F6">
        <w:rPr>
          <w:rFonts w:ascii="Times New Roman" w:hAnsi="Times New Roman" w:cs="Times New Roman"/>
          <w:sz w:val="28"/>
          <w:szCs w:val="28"/>
        </w:rPr>
        <w:t xml:space="preserve"> 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  <w:proofErr w:type="gramEnd"/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.4. Результат предоставления услуги, указанный в пункте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регламента: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направляется Заявителю (представителю заявителя) в форме электронного документа, подписанного усиленной квалифицированной электронной подписью должностного лица Администрации,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 (Приложение № 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);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выдается Заявителю (представителю заявителя) на бумажном носителе при личном обращении в Администрацию, МФЦ либо направляется Заявителю (представителю заявителя) посредством почтового отправления в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соответствии с выбранным Заявителем (представителем заявителя) способом получения результата предоставления услуги.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.5. Результат предоставления услуги (его копия или сведения, содержащиеся в нем), предусмотренный подпунктом «а» пункта 2.</w:t>
      </w:r>
      <w:r w:rsidR="008B0360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в течение пяти рабочих дней со дня его направления Заявителю (представителю заявителя) подлежит размещению в государственных информационных системах обеспечения градостроительной деятельности.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66E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.1. Срок предоставления муниципальной услуги составляет</w:t>
      </w:r>
      <w:r w:rsidR="0058566E" w:rsidRPr="00AC53F6">
        <w:rPr>
          <w:rFonts w:ascii="Times New Roman" w:hAnsi="Times New Roman" w:cs="Times New Roman"/>
          <w:sz w:val="28"/>
          <w:szCs w:val="28"/>
        </w:rPr>
        <w:t>:</w:t>
      </w:r>
    </w:p>
    <w:p w:rsidR="00E319D2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319D2" w:rsidRPr="00AC53F6">
        <w:rPr>
          <w:rFonts w:ascii="Times New Roman" w:hAnsi="Times New Roman" w:cs="Times New Roman"/>
          <w:sz w:val="28"/>
          <w:szCs w:val="28"/>
        </w:rPr>
        <w:t>не более десяти дней</w:t>
      </w:r>
      <w:r w:rsidR="00545D81" w:rsidRPr="00AC53F6">
        <w:rPr>
          <w:rFonts w:ascii="Times New Roman" w:hAnsi="Times New Roman" w:cs="Times New Roman"/>
          <w:sz w:val="28"/>
          <w:szCs w:val="28"/>
        </w:rPr>
        <w:t>, как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 для администраций муниципальных образований, вошедших в границы территори</w:t>
      </w:r>
      <w:r w:rsidR="00545D81" w:rsidRPr="00AC53F6">
        <w:rPr>
          <w:rFonts w:ascii="Times New Roman" w:hAnsi="Times New Roman" w:cs="Times New Roman"/>
          <w:sz w:val="28"/>
          <w:szCs w:val="28"/>
        </w:rPr>
        <w:t>и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Владивосток, после получения заявления о выдаче градостроительного плана земельного участка (Приложение </w:t>
      </w:r>
      <w:r w:rsidRPr="00AC53F6">
        <w:rPr>
          <w:rFonts w:ascii="Times New Roman" w:hAnsi="Times New Roman" w:cs="Times New Roman"/>
          <w:sz w:val="28"/>
          <w:szCs w:val="28"/>
        </w:rPr>
        <w:t xml:space="preserve">   </w:t>
      </w:r>
      <w:r w:rsidR="00E319D2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EE6B57" w:rsidRPr="00AC53F6">
        <w:rPr>
          <w:rFonts w:ascii="Times New Roman" w:hAnsi="Times New Roman" w:cs="Times New Roman"/>
          <w:sz w:val="28"/>
          <w:szCs w:val="28"/>
        </w:rPr>
        <w:t>3</w:t>
      </w:r>
      <w:r w:rsidR="00E319D2" w:rsidRPr="00AC53F6">
        <w:rPr>
          <w:rFonts w:ascii="Times New Roman" w:hAnsi="Times New Roman" w:cs="Times New Roman"/>
          <w:sz w:val="28"/>
          <w:szCs w:val="28"/>
        </w:rPr>
        <w:t>) Администрацией.</w:t>
      </w:r>
    </w:p>
    <w:p w:rsidR="004311FD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пят</w:t>
      </w:r>
      <w:r w:rsidR="00476483" w:rsidRPr="00AC53F6">
        <w:rPr>
          <w:rFonts w:ascii="Times New Roman" w:hAnsi="Times New Roman" w:cs="Times New Roman"/>
          <w:sz w:val="28"/>
          <w:szCs w:val="28"/>
        </w:rPr>
        <w:t>ь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97934" w:rsidRPr="00AC53F6">
        <w:rPr>
          <w:rFonts w:ascii="Times New Roman" w:hAnsi="Times New Roman" w:cs="Times New Roman"/>
          <w:sz w:val="28"/>
          <w:szCs w:val="28"/>
        </w:rPr>
        <w:t>после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76483" w:rsidRPr="00AC53F6">
        <w:rPr>
          <w:rFonts w:ascii="Times New Roman" w:hAnsi="Times New Roman" w:cs="Times New Roman"/>
          <w:sz w:val="28"/>
          <w:szCs w:val="28"/>
        </w:rPr>
        <w:t>получения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градостроительном плане земельного участка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="00476483" w:rsidRPr="00AC53F6">
        <w:rPr>
          <w:rFonts w:ascii="Times New Roman" w:hAnsi="Times New Roman" w:cs="Times New Roman"/>
          <w:sz w:val="28"/>
          <w:szCs w:val="28"/>
        </w:rPr>
        <w:t>.</w:t>
      </w:r>
    </w:p>
    <w:p w:rsidR="00476483" w:rsidRPr="00AC53F6" w:rsidRDefault="0058566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пять рабочих дней </w:t>
      </w:r>
      <w:r w:rsidR="00F97934" w:rsidRPr="00AC53F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76483" w:rsidRPr="00AC53F6">
        <w:rPr>
          <w:rFonts w:ascii="Times New Roman" w:hAnsi="Times New Roman" w:cs="Times New Roman"/>
          <w:sz w:val="28"/>
          <w:szCs w:val="28"/>
        </w:rPr>
        <w:t>получения заявления о выдач</w:t>
      </w:r>
      <w:r w:rsidRPr="00AC53F6">
        <w:rPr>
          <w:rFonts w:ascii="Times New Roman" w:hAnsi="Times New Roman" w:cs="Times New Roman"/>
          <w:sz w:val="28"/>
          <w:szCs w:val="28"/>
        </w:rPr>
        <w:t>е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F97934" w:rsidRPr="00AC53F6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476483" w:rsidRPr="00AC53F6"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Заявлени</w:t>
      </w:r>
      <w:r w:rsidR="004311FD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счита</w:t>
      </w:r>
      <w:r w:rsidR="004311FD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>тся полученным</w:t>
      </w:r>
      <w:r w:rsidR="004311FD" w:rsidRPr="00AC53F6">
        <w:rPr>
          <w:rFonts w:ascii="Times New Roman" w:hAnsi="Times New Roman" w:cs="Times New Roman"/>
          <w:sz w:val="28"/>
          <w:szCs w:val="28"/>
        </w:rPr>
        <w:t>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Администрацией со дня </w:t>
      </w:r>
      <w:r w:rsidR="004311FD" w:rsidRPr="00AC53F6">
        <w:rPr>
          <w:rFonts w:ascii="Times New Roman" w:hAnsi="Times New Roman" w:cs="Times New Roman"/>
          <w:sz w:val="28"/>
          <w:szCs w:val="28"/>
        </w:rPr>
        <w:t xml:space="preserve">их </w:t>
      </w:r>
      <w:r w:rsidRPr="00AC53F6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5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</w:t>
      </w:r>
      <w:r w:rsidR="001901B7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5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0950B3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A20C2C" w:rsidRPr="00AC53F6">
        <w:rPr>
          <w:rFonts w:ascii="Times New Roman" w:hAnsi="Times New Roman" w:cs="Times New Roman"/>
          <w:sz w:val="28"/>
          <w:szCs w:val="28"/>
        </w:rPr>
        <w:t>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74143D" w:rsidRPr="00AC53F6">
        <w:rPr>
          <w:rFonts w:ascii="Times New Roman" w:hAnsi="Times New Roman" w:cs="Times New Roman"/>
          <w:sz w:val="28"/>
          <w:szCs w:val="28"/>
        </w:rPr>
        <w:t xml:space="preserve">указан в Приложении № </w:t>
      </w:r>
      <w:r w:rsidR="005712B9" w:rsidRPr="00AC53F6">
        <w:rPr>
          <w:rFonts w:ascii="Times New Roman" w:hAnsi="Times New Roman" w:cs="Times New Roman"/>
          <w:sz w:val="28"/>
          <w:szCs w:val="28"/>
        </w:rPr>
        <w:t>2</w:t>
      </w:r>
      <w:r w:rsidR="0074143D"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размещается в федеральной государственной информационной системе «Федеральный реестр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</w:t>
      </w:r>
      <w:r w:rsidR="000950B3" w:rsidRPr="00AC53F6">
        <w:rPr>
          <w:rFonts w:ascii="Times New Roman" w:hAnsi="Times New Roman" w:cs="Times New Roman"/>
          <w:sz w:val="28"/>
          <w:szCs w:val="28"/>
        </w:rPr>
        <w:t>»</w:t>
      </w:r>
      <w:r w:rsidR="0074143D" w:rsidRPr="00AC53F6">
        <w:rPr>
          <w:rFonts w:ascii="Times New Roman" w:hAnsi="Times New Roman" w:cs="Times New Roman"/>
          <w:sz w:val="28"/>
          <w:szCs w:val="28"/>
        </w:rPr>
        <w:t>.</w:t>
      </w:r>
    </w:p>
    <w:p w:rsidR="00965CEB" w:rsidRPr="00AC53F6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0950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6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0D7E94" w:rsidRPr="00AC53F6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нормативными правовыми актами для предоставления муниципальной услуги </w:t>
      </w:r>
    </w:p>
    <w:p w:rsidR="000D7E94" w:rsidRPr="00AC53F6" w:rsidRDefault="000D7E9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262758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62758" w:rsidRPr="00AC53F6">
        <w:rPr>
          <w:rFonts w:ascii="Times New Roman" w:hAnsi="Times New Roman" w:cs="Times New Roman"/>
          <w:sz w:val="28"/>
          <w:szCs w:val="28"/>
        </w:rPr>
        <w:t>(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представитель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</w:t>
      </w:r>
      <w:r w:rsidR="00546C86" w:rsidRPr="00AC53F6">
        <w:rPr>
          <w:rFonts w:ascii="Times New Roman" w:hAnsi="Times New Roman" w:cs="Times New Roman"/>
          <w:sz w:val="28"/>
          <w:szCs w:val="28"/>
        </w:rPr>
        <w:t>о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6C4512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57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заявление о выдаче градостроительного плана земельного участка по форме, приведенной в Приложении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а также прилагаемые к нему документы, указанные в подпунктах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F7009C" w:rsidRPr="00AC53F6">
        <w:rPr>
          <w:rFonts w:ascii="Times New Roman" w:hAnsi="Times New Roman" w:cs="Times New Roman"/>
          <w:sz w:val="28"/>
          <w:szCs w:val="28"/>
        </w:rPr>
        <w:t>б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8210B1" w:rsidRPr="00AC53F6">
        <w:rPr>
          <w:rFonts w:ascii="Times New Roman" w:hAnsi="Times New Roman" w:cs="Times New Roman"/>
          <w:sz w:val="28"/>
          <w:szCs w:val="28"/>
        </w:rPr>
        <w:t>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AC53F6">
        <w:rPr>
          <w:rFonts w:ascii="Times New Roman" w:hAnsi="Times New Roman" w:cs="Times New Roman"/>
          <w:sz w:val="28"/>
          <w:szCs w:val="28"/>
        </w:rPr>
        <w:t>6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  <w:r w:rsidR="00101EBF" w:rsidRPr="00AC53F6">
        <w:rPr>
          <w:rFonts w:ascii="Times New Roman" w:hAnsi="Times New Roman" w:cs="Times New Roman"/>
          <w:sz w:val="28"/>
          <w:szCs w:val="28"/>
        </w:rPr>
        <w:t>2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регламента, одним и</w:t>
      </w:r>
      <w:r w:rsidR="00202607" w:rsidRPr="00AC53F6">
        <w:rPr>
          <w:rFonts w:ascii="Times New Roman" w:hAnsi="Times New Roman" w:cs="Times New Roman"/>
          <w:sz w:val="28"/>
          <w:szCs w:val="28"/>
        </w:rPr>
        <w:t>з следующих способов по выбору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101EB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в электронной форме посредством Един</w:t>
      </w:r>
      <w:r w:rsidR="00262758" w:rsidRPr="00AC53F6">
        <w:rPr>
          <w:rFonts w:ascii="Times New Roman" w:hAnsi="Times New Roman" w:cs="Times New Roman"/>
          <w:sz w:val="28"/>
          <w:szCs w:val="28"/>
        </w:rPr>
        <w:t>ого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62758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, </w:t>
      </w:r>
      <w:r w:rsidR="00262758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262758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градостроительного плана земельного участка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546C86" w:rsidRPr="00AC53F6">
        <w:rPr>
          <w:rFonts w:ascii="Times New Roman" w:hAnsi="Times New Roman" w:cs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>представитель</w:t>
      </w:r>
      <w:r w:rsidR="00546C86" w:rsidRPr="00AC53F6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AC53F6">
        <w:rPr>
          <w:rFonts w:ascii="Times New Roman" w:hAnsi="Times New Roman" w:cs="Times New Roman"/>
          <w:sz w:val="28"/>
          <w:szCs w:val="28"/>
        </w:rPr>
        <w:t>, прошедши</w:t>
      </w:r>
      <w:r w:rsidR="0056604B" w:rsidRPr="00AC53F6">
        <w:rPr>
          <w:rFonts w:ascii="Times New Roman" w:hAnsi="Times New Roman" w:cs="Times New Roman"/>
          <w:sz w:val="28"/>
          <w:szCs w:val="28"/>
        </w:rPr>
        <w:t xml:space="preserve">й </w:t>
      </w:r>
      <w:r w:rsidRPr="00AC53F6">
        <w:rPr>
          <w:rFonts w:ascii="Times New Roman" w:hAnsi="Times New Roman" w:cs="Times New Roman"/>
          <w:sz w:val="28"/>
          <w:szCs w:val="28"/>
        </w:rPr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утентификации в инфраструктуре, обеспечивающей </w:t>
      </w:r>
      <w:r w:rsidRPr="00AC53F6">
        <w:rPr>
          <w:rFonts w:ascii="Times New Roman" w:hAnsi="Times New Roman" w:cs="Times New Roman"/>
          <w:sz w:val="28"/>
          <w:szCs w:val="28"/>
        </w:rPr>
        <w:t>информационно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Pr="00AC53F6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 xml:space="preserve">х услуг в электронной форме» (далее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ЕСИА) или иных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>даче градостроительного плана земельного участка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За</w:t>
      </w:r>
      <w:r w:rsidRPr="00AC53F6">
        <w:rPr>
          <w:rFonts w:ascii="Times New Roman" w:hAnsi="Times New Roman" w:cs="Times New Roman"/>
          <w:sz w:val="28"/>
          <w:szCs w:val="28"/>
        </w:rPr>
        <w:t xml:space="preserve">явителем </w:t>
      </w:r>
      <w:r w:rsidR="00546C86" w:rsidRPr="00AC53F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вместе с прикрепленными электронными документами, указанными в подпунктах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F7009C" w:rsidRPr="00AC53F6">
        <w:rPr>
          <w:rFonts w:ascii="Times New Roman" w:hAnsi="Times New Roman" w:cs="Times New Roman"/>
          <w:sz w:val="28"/>
          <w:szCs w:val="28"/>
        </w:rPr>
        <w:t>б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–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325F42" w:rsidRPr="00AC53F6">
        <w:rPr>
          <w:rFonts w:ascii="Times New Roman" w:hAnsi="Times New Roman" w:cs="Times New Roman"/>
          <w:sz w:val="28"/>
          <w:szCs w:val="28"/>
        </w:rPr>
        <w:t>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AC53F6">
        <w:rPr>
          <w:rFonts w:ascii="Times New Roman" w:hAnsi="Times New Roman" w:cs="Times New Roman"/>
          <w:sz w:val="28"/>
          <w:szCs w:val="28"/>
        </w:rPr>
        <w:t>6</w:t>
      </w:r>
      <w:r w:rsidR="00ED2BD5" w:rsidRPr="00AC53F6">
        <w:rPr>
          <w:rFonts w:ascii="Times New Roman" w:hAnsi="Times New Roman" w:cs="Times New Roman"/>
          <w:sz w:val="28"/>
          <w:szCs w:val="28"/>
        </w:rPr>
        <w:t>.</w:t>
      </w:r>
      <w:r w:rsidR="00101EBF" w:rsidRPr="00AC53F6">
        <w:rPr>
          <w:rFonts w:ascii="Times New Roman" w:hAnsi="Times New Roman" w:cs="Times New Roman"/>
          <w:sz w:val="28"/>
          <w:szCs w:val="28"/>
        </w:rPr>
        <w:t>2</w:t>
      </w:r>
      <w:r w:rsidR="00ED2BD5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2BD5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даче градостроительного плана земельного участка 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="0021731A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Pr="00AC53F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46C86" w:rsidRPr="00AC53F6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AC53F6">
        <w:rPr>
          <w:rFonts w:ascii="Times New Roman" w:hAnsi="Times New Roman" w:cs="Times New Roman"/>
          <w:sz w:val="28"/>
          <w:szCs w:val="28"/>
        </w:rPr>
        <w:t>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ктуре, обеспечивающей 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</w:t>
      </w:r>
      <w:r w:rsidRPr="00AC53F6">
        <w:rPr>
          <w:rFonts w:ascii="Times New Roman" w:hAnsi="Times New Roman" w:cs="Times New Roman"/>
          <w:sz w:val="28"/>
          <w:szCs w:val="28"/>
        </w:rPr>
        <w:t>взаимодействие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и</w:t>
      </w:r>
      <w:r w:rsidRPr="00AC53F6">
        <w:rPr>
          <w:rFonts w:ascii="Times New Roman" w:hAnsi="Times New Roman" w:cs="Times New Roman"/>
          <w:sz w:val="28"/>
          <w:szCs w:val="28"/>
        </w:rPr>
        <w:t>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</w:t>
      </w:r>
      <w:r w:rsidR="00BC6BBB" w:rsidRPr="00AC53F6">
        <w:rPr>
          <w:rFonts w:ascii="Times New Roman" w:hAnsi="Times New Roman" w:cs="Times New Roman"/>
          <w:sz w:val="28"/>
          <w:szCs w:val="28"/>
        </w:rPr>
        <w:t>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исполнительной власти в области обеспечения безопасности в соответствии с частью 5 статьи 8 Федерального закона</w:t>
      </w:r>
      <w:r w:rsidR="00082D14" w:rsidRPr="00AC53F6">
        <w:rPr>
          <w:rFonts w:ascii="Times New Roman" w:hAnsi="Times New Roman" w:cs="Times New Roman"/>
          <w:sz w:val="28"/>
          <w:szCs w:val="28"/>
        </w:rPr>
        <w:t xml:space="preserve"> от 06 апреля 2011 г. № 63-ФЗ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</w:t>
      </w:r>
      <w:r w:rsidR="00F7009C" w:rsidRPr="00AC53F6">
        <w:rPr>
          <w:rFonts w:ascii="Times New Roman" w:hAnsi="Times New Roman" w:cs="Times New Roman"/>
          <w:sz w:val="28"/>
          <w:szCs w:val="28"/>
        </w:rPr>
        <w:t>ыд</w:t>
      </w:r>
      <w:r w:rsidRPr="00AC53F6">
        <w:rPr>
          <w:rFonts w:ascii="Times New Roman" w:hAnsi="Times New Roman" w:cs="Times New Roman"/>
          <w:sz w:val="28"/>
          <w:szCs w:val="28"/>
        </w:rPr>
        <w:t>анного ему при личном приеме в соответствии с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25 июня 2012 г.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№</w:t>
      </w:r>
      <w:r w:rsidRPr="00AC53F6">
        <w:rPr>
          <w:rFonts w:ascii="Times New Roman" w:hAnsi="Times New Roman" w:cs="Times New Roman"/>
          <w:sz w:val="28"/>
          <w:szCs w:val="28"/>
        </w:rPr>
        <w:t xml:space="preserve"> 634 </w:t>
      </w:r>
      <w:r w:rsidR="008F56B6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56B6" w:rsidRPr="00AC53F6">
        <w:rPr>
          <w:rFonts w:ascii="Times New Roman" w:hAnsi="Times New Roman" w:cs="Times New Roman"/>
          <w:sz w:val="28"/>
          <w:szCs w:val="28"/>
        </w:rPr>
        <w:t>»</w:t>
      </w:r>
      <w:r w:rsidR="00F7009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009C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2871B1" w:rsidRPr="00AC53F6" w:rsidRDefault="00F70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</w:t>
      </w:r>
      <w:r w:rsidR="008210B1" w:rsidRPr="00AC53F6">
        <w:rPr>
          <w:rFonts w:ascii="Times New Roman" w:hAnsi="Times New Roman" w:cs="Times New Roman"/>
          <w:sz w:val="28"/>
          <w:szCs w:val="28"/>
        </w:rPr>
        <w:t>личного обращения в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="00ED2BD5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ED2BD5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г. </w:t>
      </w:r>
      <w:r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797 </w:t>
      </w:r>
      <w:r w:rsidR="008951FC" w:rsidRPr="00AC53F6">
        <w:rPr>
          <w:rFonts w:ascii="Times New Roman" w:hAnsi="Times New Roman" w:cs="Times New Roman"/>
          <w:sz w:val="28"/>
          <w:szCs w:val="28"/>
        </w:rPr>
        <w:t>«</w:t>
      </w:r>
      <w:r w:rsidR="008210B1" w:rsidRPr="00AC53F6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</w:t>
      </w:r>
      <w:r w:rsidR="008951FC" w:rsidRPr="00AC53F6">
        <w:rPr>
          <w:rFonts w:ascii="Times New Roman" w:hAnsi="Times New Roman" w:cs="Times New Roman"/>
          <w:sz w:val="28"/>
          <w:szCs w:val="28"/>
        </w:rPr>
        <w:t>»</w:t>
      </w:r>
      <w:r w:rsidR="008210B1" w:rsidRPr="00AC53F6">
        <w:rPr>
          <w:rFonts w:ascii="Times New Roman" w:hAnsi="Times New Roman" w:cs="Times New Roman"/>
          <w:sz w:val="28"/>
          <w:szCs w:val="28"/>
        </w:rPr>
        <w:t>, либо посредством почтового отправления с уведомлением о вручении.</w:t>
      </w:r>
    </w:p>
    <w:p w:rsidR="00101EBF" w:rsidRPr="00AC53F6" w:rsidRDefault="000C2A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8" o:spid="_x0000_s1126" style="position:absolute;left:0;text-align:left;margin-left:545.15pt;margin-top:6.1pt;width:21.35pt;height:10.3pt;z-index:-251657216;mso-position-horizontal-relative:page" fillcolor="#f2f2f2" stroked="f">
            <w10:wrap anchorx="page"/>
          </v:rect>
        </w:pict>
      </w:r>
      <w:r w:rsidR="00101EBF"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="00101EBF" w:rsidRPr="00AC53F6">
        <w:rPr>
          <w:rFonts w:ascii="Times New Roman" w:hAnsi="Times New Roman" w:cs="Times New Roman"/>
          <w:sz w:val="28"/>
          <w:szCs w:val="28"/>
        </w:rPr>
        <w:t>.2. Исчерпывающий перечень документов, необходимых для предоставления услуги, подлежащих представлению Заявителем (представителем заявителя) самостоятельно: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</w:t>
      </w:r>
      <w:r w:rsidR="00A20C2C" w:rsidRPr="00AC53F6">
        <w:rPr>
          <w:rFonts w:ascii="Times New Roman" w:hAnsi="Times New Roman" w:cs="Times New Roman"/>
          <w:sz w:val="28"/>
          <w:szCs w:val="28"/>
        </w:rPr>
        <w:t xml:space="preserve"> земельного участка (Приложение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). В случае представления заявления о выдаче градостроительного плана земельного участка в электронной форме посредством Единого портала, </w:t>
      </w:r>
      <w:r w:rsidR="0056604B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 в соответствии с подпунктом «а»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(Приложение № </w:t>
      </w:r>
      <w:r w:rsidR="00B07DD4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</w:t>
      </w:r>
      <w:r w:rsidR="00F30831" w:rsidRPr="00AC53F6">
        <w:rPr>
          <w:rFonts w:ascii="Times New Roman" w:hAnsi="Times New Roman" w:cs="Times New Roman"/>
          <w:sz w:val="28"/>
          <w:szCs w:val="28"/>
        </w:rPr>
        <w:t>«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F30831" w:rsidRPr="00AC53F6">
        <w:rPr>
          <w:rFonts w:ascii="Times New Roman" w:hAnsi="Times New Roman" w:cs="Times New Roman"/>
          <w:sz w:val="28"/>
          <w:szCs w:val="28"/>
        </w:rPr>
        <w:t>»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представление указанного документа не требуется;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</w:t>
      </w:r>
      <w:r w:rsidR="00B07DD4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7115C0" w:rsidRPr="00AC53F6" w:rsidRDefault="007115C0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580D7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AC53F6">
        <w:rPr>
          <w:rFonts w:ascii="Times New Roman" w:hAnsi="Times New Roman" w:cs="Times New Roman"/>
          <w:b/>
          <w:sz w:val="28"/>
          <w:szCs w:val="28"/>
        </w:rPr>
        <w:t>7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="0055041A" w:rsidRPr="00AC53F6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нормативными правовыми актами для предоставления муниципальной услуги, которые находятся в распоряжении государственн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х органов, органов местного самоуправления и ин</w:t>
      </w:r>
      <w:r w:rsidR="00E71F84" w:rsidRPr="00AC53F6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х органов, участвующих в предоставлении муниципальных услуг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E71F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7</w:t>
      </w:r>
      <w:r w:rsidR="00583D69" w:rsidRPr="00AC53F6">
        <w:rPr>
          <w:rFonts w:ascii="Times New Roman" w:hAnsi="Times New Roman" w:cs="Times New Roman"/>
          <w:sz w:val="28"/>
          <w:szCs w:val="28"/>
        </w:rPr>
        <w:t>.1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</w:t>
      </w:r>
      <w:r w:rsidR="00583D69" w:rsidRPr="00AC53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C324F1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и которые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="00583D69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83D6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 xml:space="preserve">аявителя, являющегося юридическим лицом) или из Единого государственного реестра индивидуальных предпринимателей (при обращении </w:t>
      </w:r>
      <w:r w:rsidR="00202607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аявителя, являющегося индивидуальным предпринимателем);</w:t>
      </w:r>
    </w:p>
    <w:p w:rsidR="002871B1" w:rsidRPr="00AC53F6" w:rsidRDefault="00C324F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</w:t>
      </w:r>
      <w:r w:rsidR="00C324F1" w:rsidRPr="00AC53F6">
        <w:rPr>
          <w:rFonts w:ascii="Times New Roman" w:hAnsi="Times New Roman" w:cs="Times New Roman"/>
          <w:sz w:val="28"/>
          <w:szCs w:val="28"/>
        </w:rPr>
        <w:t xml:space="preserve">технического обеспечения (за исключением сетей </w:t>
      </w:r>
      <w:r w:rsidRPr="00AC53F6">
        <w:rPr>
          <w:rFonts w:ascii="Times New Roman" w:hAnsi="Times New Roman" w:cs="Times New Roman"/>
          <w:sz w:val="28"/>
          <w:szCs w:val="28"/>
        </w:rPr>
        <w:t>электроснабжения),</w:t>
      </w:r>
      <w:r w:rsidR="00C324F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>, в порядке, установленном частью 7 статьи 57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1 статьи 57</w:t>
      </w:r>
      <w:r w:rsidR="00C324F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д) договор о </w:t>
      </w:r>
      <w:r w:rsidR="00C324F1" w:rsidRPr="00AC53F6">
        <w:rPr>
          <w:rFonts w:ascii="Times New Roman" w:hAnsi="Times New Roman" w:cs="Times New Roman"/>
          <w:sz w:val="28"/>
          <w:szCs w:val="28"/>
        </w:rPr>
        <w:t>комплексном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развитии территории в случае, предусмотренном частью 4 статьи 57</w:t>
      </w:r>
      <w:r w:rsidR="005B132D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(за исключением случаев самостоятельной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е) информация об ограничениях использования земельного участка, в том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2871B1" w:rsidRPr="00A3510D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з) документация по планировке территории в случаях, предусмотренных частью 4 статьи 57</w:t>
      </w:r>
      <w:r w:rsidR="005B132D" w:rsidRPr="00A3510D">
        <w:rPr>
          <w:rFonts w:ascii="Times New Roman" w:hAnsi="Times New Roman" w:cs="Times New Roman"/>
          <w:sz w:val="28"/>
          <w:szCs w:val="28"/>
        </w:rPr>
        <w:t>.</w:t>
      </w:r>
      <w:r w:rsidRPr="00A3510D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2.7.2. Межведомственное информационное взаимодействие может осуществляться на бумажном носителе в следующих случаях: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а)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при необходимости представления оригиналов документов на бумажном носителе при направлении межведомственного запроса.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.1. Исчерпывающий перечень оснований для отказа в приеме документов, указанных в пункте 2.</w:t>
      </w:r>
      <w:r w:rsidR="0085209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в том числе представленных в электронной форме: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85209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85209B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представлено в орган местного самоуправления, в полномочия которого не входит предоставление услуги;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б) неполное заполнение полей в форме заявления о выдаче градостроительного плана земельного участка (Приложение № </w:t>
      </w:r>
      <w:r w:rsidR="0085209B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в том числе в интерактивной форме заявления на Едином портале, Региональном портале;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</w:t>
      </w:r>
      <w:r w:rsidR="0085209B" w:rsidRPr="00AC53F6">
        <w:rPr>
          <w:rFonts w:ascii="Times New Roman" w:hAnsi="Times New Roman" w:cs="Times New Roman"/>
          <w:sz w:val="28"/>
          <w:szCs w:val="28"/>
        </w:rPr>
        <w:t>г</w:t>
      </w:r>
      <w:r w:rsidRPr="00AC53F6">
        <w:rPr>
          <w:rFonts w:ascii="Times New Roman" w:hAnsi="Times New Roman" w:cs="Times New Roman"/>
          <w:sz w:val="28"/>
          <w:szCs w:val="28"/>
        </w:rPr>
        <w:t>» пункта 2.</w:t>
      </w:r>
      <w:r w:rsidR="0085209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ж) заявление о выдаче градостроительного плана земельного участка (Приложение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и документы, указанные в подпунктах «б» – «г» пункта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представлены в электронной форме с нарушением требований, установленных пунктами 2.</w:t>
      </w:r>
      <w:r w:rsidR="00D6759D" w:rsidRPr="00AC53F6">
        <w:rPr>
          <w:rFonts w:ascii="Times New Roman" w:hAnsi="Times New Roman" w:cs="Times New Roman"/>
          <w:sz w:val="28"/>
          <w:szCs w:val="28"/>
        </w:rPr>
        <w:t>1</w:t>
      </w:r>
      <w:r w:rsidR="0056604B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.2 – 2.</w:t>
      </w:r>
      <w:r w:rsidR="00D6759D" w:rsidRPr="00AC53F6">
        <w:rPr>
          <w:rFonts w:ascii="Times New Roman" w:hAnsi="Times New Roman" w:cs="Times New Roman"/>
          <w:sz w:val="28"/>
          <w:szCs w:val="28"/>
        </w:rPr>
        <w:t>1</w:t>
      </w:r>
      <w:r w:rsidR="0056604B" w:rsidRPr="00AC53F6">
        <w:rPr>
          <w:rFonts w:ascii="Times New Roman" w:hAnsi="Times New Roman" w:cs="Times New Roman"/>
          <w:sz w:val="28"/>
          <w:szCs w:val="28"/>
        </w:rPr>
        <w:t>8</w:t>
      </w:r>
      <w:r w:rsidR="00D6759D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регламента;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.2. Решение об отказе в приеме документов, указанных в пункте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оформляется по форме согласно Приложению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), указанных в пункте 2.</w:t>
      </w:r>
      <w:r w:rsidR="00D6759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направляется Заявителю (представителю заявителя) способом, определенным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 (представителем заявителя) в заявлении о выдаче градостроительного плана земельного участка (Приложение № </w:t>
      </w:r>
      <w:r w:rsidR="00D6759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Администрацию.</w:t>
      </w:r>
      <w:proofErr w:type="gramEnd"/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.4. Отказ в приеме документов, указанных в пункте 2.</w:t>
      </w:r>
      <w:r w:rsidR="00120997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не препятствует повторному обращению Заявителя (представителя заявителя) в Администрацию.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Основания для отказа в выдаче градостроительного плана земельного участка предусмотрены пунктом 2.</w:t>
      </w:r>
      <w:r w:rsidR="00D95B65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оплаты, взимаемой за предоставление муниципальной услуги</w:t>
      </w:r>
    </w:p>
    <w:p w:rsidR="008275B9" w:rsidRPr="00AC53F6" w:rsidRDefault="008275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0</w:t>
      </w:r>
      <w:r w:rsidRPr="00AC53F6">
        <w:rPr>
          <w:rFonts w:ascii="Times New Roman" w:hAnsi="Times New Roman" w:cs="Times New Roman"/>
          <w:sz w:val="28"/>
          <w:szCs w:val="28"/>
        </w:rPr>
        <w:t>.1. Предоставление</w:t>
      </w:r>
      <w:r w:rsidR="001421D6" w:rsidRPr="00AC53F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 осуществляется без взимания платы.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2.11. Максимальный срок ожидания в очереди при подаче </w:t>
      </w:r>
      <w:r w:rsidR="00A35EEE" w:rsidRPr="00AC53F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Pr="00AC53F6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</w:t>
      </w:r>
      <w:r w:rsidR="00A35EEE" w:rsidRPr="00AC53F6">
        <w:rPr>
          <w:rFonts w:ascii="Times New Roman" w:hAnsi="Times New Roman" w:cs="Times New Roman"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2.12. Срок и порядок регистрации </w:t>
      </w:r>
      <w:r w:rsidR="002110A8" w:rsidRPr="00AC53F6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Заявителя (представителя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b/>
          <w:sz w:val="28"/>
          <w:szCs w:val="28"/>
        </w:rPr>
        <w:t>заявителя) о предоставлении муниципальной услуги, в том числе в электронной форме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B71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12</w:t>
      </w:r>
      <w:r w:rsidRPr="00AC53F6">
        <w:rPr>
          <w:rFonts w:ascii="Times New Roman" w:hAnsi="Times New Roman" w:cs="Times New Roman"/>
          <w:sz w:val="28"/>
          <w:szCs w:val="28"/>
        </w:rPr>
        <w:t xml:space="preserve">.1. Регистрация заявления о выдаче градостроительного плана земельного участка (Приложение № </w:t>
      </w:r>
      <w:r w:rsidR="00DC0C6F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), представленного Заявителем (представителем заявителя) указанными в </w:t>
      </w:r>
      <w:r w:rsidR="005F245A" w:rsidRPr="00AC53F6">
        <w:rPr>
          <w:rFonts w:ascii="Times New Roman" w:hAnsi="Times New Roman" w:cs="Times New Roman"/>
          <w:sz w:val="28"/>
          <w:szCs w:val="28"/>
        </w:rPr>
        <w:t xml:space="preserve">подпункте «б» </w:t>
      </w:r>
      <w:r w:rsidRPr="00AC53F6">
        <w:rPr>
          <w:rFonts w:ascii="Times New Roman" w:hAnsi="Times New Roman" w:cs="Times New Roman"/>
          <w:sz w:val="28"/>
          <w:szCs w:val="28"/>
        </w:rPr>
        <w:t>пункт</w:t>
      </w:r>
      <w:r w:rsidR="005F245A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 xml:space="preserve"> 2.</w:t>
      </w:r>
      <w:r w:rsidR="0056604B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 способами в Администрацию, осуществляется </w:t>
      </w:r>
      <w:r w:rsidR="005F245A" w:rsidRPr="00AC53F6">
        <w:rPr>
          <w:rFonts w:ascii="Times New Roman" w:hAnsi="Times New Roman" w:cs="Times New Roman"/>
          <w:sz w:val="28"/>
          <w:szCs w:val="28"/>
        </w:rPr>
        <w:t xml:space="preserve">в день обращения заявителя. 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градостроительного плана земельного участка </w:t>
      </w:r>
      <w:r w:rsidRPr="00AC53F6">
        <w:rPr>
          <w:rFonts w:ascii="Times New Roman" w:hAnsi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13FD" w:rsidRPr="00AC53F6">
        <w:rPr>
          <w:rFonts w:ascii="Times New Roman" w:hAnsi="Times New Roman" w:cs="Times New Roman"/>
          <w:sz w:val="28"/>
          <w:szCs w:val="28"/>
        </w:rPr>
        <w:t>3)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электронной форме способом, указанным в подпункте «а» пункта 2.</w:t>
      </w:r>
      <w:r w:rsidR="002E13F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306123" w:rsidRPr="00AC53F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06123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обеспечивает регистрацию заявления в срок не позднее одного рабочего дня с момента подачи заявления. </w:t>
      </w:r>
      <w:r w:rsidR="00306123" w:rsidRPr="00AC53F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</w:t>
      </w:r>
      <w:r w:rsidR="00306123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>посредством Единого портала, Регионального портала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вне рабочего времени Администрации</w:t>
      </w:r>
      <w:r w:rsidR="0056604B" w:rsidRPr="00AC53F6">
        <w:rPr>
          <w:rFonts w:ascii="Times New Roman" w:hAnsi="Times New Roman" w:cs="Times New Roman"/>
          <w:sz w:val="28"/>
          <w:szCs w:val="28"/>
        </w:rPr>
        <w:t>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день,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(представителем заявителя) указанного заявления.</w:t>
      </w:r>
    </w:p>
    <w:p w:rsidR="00561AB1" w:rsidRPr="00AC53F6" w:rsidRDefault="00561A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237BEA" w:rsidRPr="00AC53F6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.1.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(представителей заявителей). За пользование стоянкой (парковкой) с Заявителей (представителей заявителей) плата не взимается.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 (представителей заявителей),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>- номера телефонов для справок.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Зал ожидания Заявителей (представителей заявителей)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Места приема Заявителей (представителей заявителей) оборудуются информационными табличками (вывесками) с указанием: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графика приема Заявителей (представителей заявителей).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</w:t>
      </w:r>
      <w:r w:rsidR="00821314" w:rsidRPr="00AC53F6">
        <w:rPr>
          <w:rFonts w:ascii="Times New Roman" w:hAnsi="Times New Roman" w:cs="Times New Roman"/>
          <w:sz w:val="28"/>
          <w:szCs w:val="28"/>
        </w:rPr>
        <w:t xml:space="preserve"> к</w:t>
      </w:r>
      <w:r w:rsidRPr="00AC53F6">
        <w:rPr>
          <w:rFonts w:ascii="Times New Roman" w:hAnsi="Times New Roman" w:cs="Times New Roman"/>
          <w:sz w:val="28"/>
          <w:szCs w:val="28"/>
        </w:rPr>
        <w:t xml:space="preserve">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237BEA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</w:t>
      </w:r>
      <w:r w:rsidR="00821314" w:rsidRPr="00AC53F6">
        <w:rPr>
          <w:rFonts w:ascii="Times New Roman" w:hAnsi="Times New Roman" w:cs="Times New Roman"/>
          <w:sz w:val="28"/>
          <w:szCs w:val="28"/>
        </w:rPr>
        <w:t>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21314" w:rsidRPr="00AC53F6">
        <w:rPr>
          <w:rFonts w:ascii="Times New Roman" w:hAnsi="Times New Roman" w:cs="Times New Roman"/>
          <w:sz w:val="28"/>
          <w:szCs w:val="28"/>
        </w:rPr>
        <w:t>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E9612A" w:rsidRPr="00AC53F6" w:rsidRDefault="00E9612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237BEA" w:rsidRPr="00AC53F6" w:rsidRDefault="00237BEA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получения Заявителем (представителем заявителя) уведомлений о предоставлении муниципальной услуги с помощью Единого портала, Регионального портала;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.2.Основными показателями качества предоставления муниципальной услуги являются: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 (представителем заявителя);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37BEA" w:rsidRPr="00AC53F6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заявителя).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2.15. Перечень услуг, которые являются необходимыми и обязательными для предоставления муниципальной услуги, в том числе </w:t>
      </w:r>
      <w:r w:rsidRPr="00AC53F6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2.15.1. Услуги, необходимые и обязательные для предоставления муниципальной услуги, отсутствуют.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2.15.2. При предоставлении муниципальной услуги запрещается требовать от Заявителя (представителя заявителя):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Приморского края, муниципальными правовыми актами Партизанского городского округа Приморского края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муниципальной услуги (Приложение № </w:t>
      </w:r>
      <w:r w:rsidR="00381BF4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(Приложение</w:t>
      </w:r>
      <w:r w:rsidR="00381BF4" w:rsidRPr="00AC53F6">
        <w:rPr>
          <w:rFonts w:ascii="Times New Roman" w:hAnsi="Times New Roman" w:cs="Times New Roman"/>
          <w:sz w:val="28"/>
          <w:szCs w:val="28"/>
        </w:rPr>
        <w:t xml:space="preserve"> № 3</w:t>
      </w:r>
      <w:r w:rsidRPr="00AC53F6">
        <w:rPr>
          <w:rFonts w:ascii="Times New Roman" w:hAnsi="Times New Roman" w:cs="Times New Roman"/>
          <w:sz w:val="28"/>
          <w:szCs w:val="28"/>
        </w:rPr>
        <w:t>)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745B" w:rsidRPr="00AC53F6" w:rsidRDefault="000C2A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9" o:spid="_x0000_s1129" style="position:absolute;left:0;text-align:left;margin-left:149.6pt;margin-top:150.9pt;width:20.9pt;height:10.3pt;z-index:-251660288;mso-position-horizontal-relative:page" fillcolor="#f0f0f0" stroked="f">
            <w10:wrap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docshape10" o:spid="_x0000_s1130" style="position:absolute;left:0;text-align:left;margin-left:63.3pt;margin-top:22.4pt;width:22.3pt;height:7.45pt;z-index:-251659264;mso-position-horizontal-relative:page" fillcolor="#ededed" stroked="f">
            <w10:wrap anchorx="page"/>
          </v:rect>
        </w:pict>
      </w:r>
      <w:proofErr w:type="gramStart"/>
      <w:r w:rsidR="003B745B" w:rsidRPr="00AC53F6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первоначальном</w:t>
      </w:r>
      <w:proofErr w:type="gramEnd"/>
      <w:r w:rsidR="003B745B"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45B" w:rsidRPr="00AC53F6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3B745B" w:rsidRPr="00AC53F6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 (представитель заявителя), а также приносятся извинения за доставленные неудобства.</w:t>
      </w:r>
    </w:p>
    <w:p w:rsidR="00E319D2" w:rsidRPr="00AC53F6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2.1</w:t>
      </w:r>
      <w:r w:rsidR="00694604" w:rsidRPr="00AC53F6">
        <w:rPr>
          <w:rFonts w:ascii="Times New Roman" w:hAnsi="Times New Roman" w:cs="Times New Roman"/>
          <w:b/>
          <w:sz w:val="28"/>
          <w:szCs w:val="28"/>
        </w:rPr>
        <w:t>6</w:t>
      </w:r>
      <w:r w:rsidRPr="00AC53F6"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 Порядок выдачи дубликата градостроительного плана земельного участка. Порядок оставления заявления о выдаче градостроительного плана земельного участка без рассмотрения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.1. Порядок исправления допущенных опечаток и ошибок в градостроительном плане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 по форме согласно Приложению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8B089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8B089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Администрация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(Приложение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) и ссылка на соответствующую норму Градостроительного кодекса Российской Федерации) и дата внесения исправлений.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7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8B089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в заявлении об исправлении допущенных опечаток и ошибок (Приложение № </w:t>
      </w:r>
      <w:r w:rsidR="008B089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), в течение пяти рабочих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(Приложение № 6).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 xml:space="preserve">.2. Исчерпывающий перечень оснований для отказа в исправлении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в градостроительном плане земельного участка: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пунктах 1.2.1 и 1.2.2 настоящего административного регламента;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градостроительном плане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.3. Порядок выдачи дубликата градостроительного плана земельного участка.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 выдаче дубликата градостроительного плана земельного участка (далее – заявление о выдаче дубликата) по форме согласно Приложению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551E6D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551E6D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551E6D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551E6D" w:rsidRPr="00AC53F6">
        <w:rPr>
          <w:rFonts w:ascii="Times New Roman" w:hAnsi="Times New Roman" w:cs="Times New Roman"/>
          <w:sz w:val="28"/>
          <w:szCs w:val="28"/>
        </w:rPr>
        <w:t>16</w:t>
      </w:r>
      <w:r w:rsidRPr="00AC53F6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если ранее Заявителю (представителю заявителя) был выдан градостроительный план земельного участка в форме электронного документа, подписанного усиленной квалифицированной электронной подписью должностного лица Администрации, то в качестве дубликата градостроительного плана земельного участка Заявителю (представителю заявителя) повторно представляется указанный документ.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</w:t>
      </w:r>
      <w:r w:rsidR="003B3119" w:rsidRPr="00AC53F6">
        <w:rPr>
          <w:rFonts w:ascii="Times New Roman" w:hAnsi="Times New Roman" w:cs="Times New Roman"/>
          <w:sz w:val="28"/>
          <w:szCs w:val="28"/>
        </w:rPr>
        <w:t>ного участка по форме согласно П</w:t>
      </w:r>
      <w:r w:rsidRPr="00AC53F6">
        <w:rPr>
          <w:rFonts w:ascii="Times New Roman" w:hAnsi="Times New Roman" w:cs="Times New Roman"/>
          <w:sz w:val="28"/>
          <w:szCs w:val="28"/>
        </w:rPr>
        <w:t>риложени</w:t>
      </w:r>
      <w:r w:rsidR="004A3237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9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установленном пунктом 2.</w:t>
      </w:r>
      <w:r w:rsidR="00551E6D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Заявителем (представителем заявителя) в заявлении о выдаче дубликата (Приложение № </w:t>
      </w:r>
      <w:r w:rsidR="00551E6D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), в течение пяти рабочих дней с даты поступления заявления о выдаче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дубликата.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.4 Исчерпывающий перечень оснований для отказа в выдаче дубликата градостроительного плана земельного участка: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несоответствие Заявителя кругу лиц, указанных в пунктах 1.2.1 и 1.2.2 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</w:t>
      </w:r>
      <w:r w:rsidR="00561AB1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.5. Порядок оставления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 позднее рабочего дня, предшествующего дню окончания срока предоставления услуги,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№ </w:t>
      </w:r>
      <w:r w:rsidR="004A3237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EB0F7C" w:rsidRPr="00AC53F6">
        <w:rPr>
          <w:rFonts w:ascii="Times New Roman" w:hAnsi="Times New Roman" w:cs="Times New Roman"/>
          <w:sz w:val="28"/>
          <w:szCs w:val="28"/>
        </w:rPr>
        <w:t>6</w:t>
      </w:r>
      <w:r w:rsidRPr="00AC53F6">
        <w:rPr>
          <w:rFonts w:ascii="Times New Roman" w:hAnsi="Times New Roman" w:cs="Times New Roman"/>
          <w:sz w:val="28"/>
          <w:szCs w:val="28"/>
        </w:rPr>
        <w:t>.1, 2.</w:t>
      </w:r>
      <w:r w:rsidR="00EB0F7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.1 – 2.</w:t>
      </w:r>
      <w:r w:rsidR="00EB0F7C" w:rsidRPr="00AC53F6">
        <w:rPr>
          <w:rFonts w:ascii="Times New Roman" w:hAnsi="Times New Roman" w:cs="Times New Roman"/>
          <w:sz w:val="28"/>
          <w:szCs w:val="28"/>
        </w:rPr>
        <w:t>18</w:t>
      </w:r>
      <w:r w:rsidRPr="00AC53F6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(Приложение № </w:t>
      </w:r>
      <w:r w:rsidR="00EB0F7C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>)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градостроительного плана земельного участка без рассмотрения направляется Заявителю (представителю заявителя) по форме согласно Приложени</w:t>
      </w:r>
      <w:r w:rsidR="004A3237" w:rsidRPr="00AC53F6">
        <w:rPr>
          <w:rFonts w:ascii="Times New Roman" w:hAnsi="Times New Roman" w:cs="Times New Roman"/>
          <w:sz w:val="28"/>
          <w:szCs w:val="28"/>
        </w:rPr>
        <w:t>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№ 1</w:t>
      </w:r>
      <w:r w:rsidR="000B1F08" w:rsidRPr="00AC53F6">
        <w:rPr>
          <w:rFonts w:ascii="Times New Roman" w:hAnsi="Times New Roman" w:cs="Times New Roman"/>
          <w:sz w:val="28"/>
          <w:szCs w:val="28"/>
        </w:rPr>
        <w:t>1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пунктом 2.</w:t>
      </w:r>
      <w:r w:rsidR="000B1F08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регламента, способом, указанным Заявителем (представителем заявителя) в заявлении об оставлении заявления о выдаче градостроительного плана земельного участка без рассмотрения (Приложение</w:t>
      </w:r>
      <w:r w:rsidR="0044427B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0B1F08" w:rsidRPr="00AC53F6">
        <w:rPr>
          <w:rFonts w:ascii="Times New Roman" w:hAnsi="Times New Roman" w:cs="Times New Roman"/>
          <w:sz w:val="28"/>
          <w:szCs w:val="28"/>
        </w:rPr>
        <w:t>10</w:t>
      </w:r>
      <w:r w:rsidRPr="00AC53F6">
        <w:rPr>
          <w:rFonts w:ascii="Times New Roman" w:hAnsi="Times New Roman" w:cs="Times New Roman"/>
          <w:sz w:val="28"/>
          <w:szCs w:val="28"/>
        </w:rPr>
        <w:t xml:space="preserve">), не позднее рабочего дня,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следующего за днем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поступления заявления об оставлении заявления о выдаче градостроительного плана земельного участка без рассмотрения.</w:t>
      </w:r>
    </w:p>
    <w:p w:rsidR="003B745B" w:rsidRPr="00AC53F6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(представителя заявителя) в Администрацию за получением услуги.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1D6" w:rsidRPr="00AC53F6" w:rsidRDefault="001421D6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3F6">
        <w:rPr>
          <w:rFonts w:ascii="Times New Roman" w:eastAsia="Calibri" w:hAnsi="Times New Roman" w:cs="Times New Roman"/>
          <w:b/>
          <w:sz w:val="28"/>
          <w:szCs w:val="28"/>
        </w:rPr>
        <w:t xml:space="preserve">2.17. Порядок получения заявителем сведений, в том числе в электронной форме, о ходе рассмотрения </w:t>
      </w:r>
      <w:r w:rsidR="00A35EEE" w:rsidRPr="00AC53F6">
        <w:rPr>
          <w:rFonts w:ascii="Times New Roman" w:eastAsia="Calibri" w:hAnsi="Times New Roman" w:cs="Times New Roman"/>
          <w:b/>
          <w:sz w:val="28"/>
          <w:szCs w:val="28"/>
        </w:rPr>
        <w:t>заявления</w:t>
      </w:r>
      <w:r w:rsidRPr="00AC53F6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DC0C6F" w:rsidRPr="00AC53F6" w:rsidRDefault="00DC0C6F" w:rsidP="002110A8">
      <w:pPr>
        <w:widowControl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2.17.1. Сведения о ходе рассмотрения заявления о выдаче градостроительного плана земельного участка (Приложение № 3), представленного посредством Единого портала, Регионального портала, доводятся до Заявителя (представителя заявителя) путем уведомления об изменении статуса уведомления в личном кабинете Заявителя (представителя заявителя) на Едином портале, Региональном портале.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градостроительного плана земельного участка (Приложение № 3), представленного способом, указанным в подпункте «б» пункта 2.6.1 настоящего административного регламента, предоставляются Заявителю (представителю заявителя)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Письменный запрос может быть подан: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заявления о выдаче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плана земельного участка (Приложение № 3) доводятся до Заявителя (представителя заявителя) в устной форме (при личном обращении либо по телефону в Администрацию, МФЦ) в день обращения Заявителя (представителя заявителя)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дня поступления соответствующего запроса.</w:t>
      </w:r>
    </w:p>
    <w:p w:rsidR="001421D6" w:rsidRPr="00AC53F6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2.</w:t>
      </w:r>
      <w:r w:rsidR="003B745B" w:rsidRPr="00AC53F6">
        <w:rPr>
          <w:rFonts w:ascii="Times New Roman" w:hAnsi="Times New Roman" w:cs="Times New Roman"/>
          <w:b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b/>
          <w:sz w:val="28"/>
          <w:szCs w:val="28"/>
        </w:rPr>
        <w:t>8</w:t>
      </w:r>
      <w:r w:rsidRPr="00AC53F6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>.1</w:t>
      </w:r>
      <w:r w:rsidR="00BB1BB3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целях предоставления услуги Заявителю </w:t>
      </w:r>
      <w:r w:rsidR="00D534CA" w:rsidRPr="00AC53F6">
        <w:rPr>
          <w:rFonts w:ascii="Times New Roman" w:hAnsi="Times New Roman" w:cs="Times New Roman"/>
          <w:sz w:val="28"/>
          <w:szCs w:val="28"/>
        </w:rPr>
        <w:t>(</w:t>
      </w:r>
      <w:r w:rsidRPr="00AC53F6">
        <w:rPr>
          <w:rFonts w:ascii="Times New Roman" w:hAnsi="Times New Roman" w:cs="Times New Roman"/>
          <w:sz w:val="28"/>
          <w:szCs w:val="28"/>
        </w:rPr>
        <w:t>представителю</w:t>
      </w:r>
      <w:r w:rsidR="00D534CA" w:rsidRPr="00AC53F6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обеспечивается в МФЦ доступ к Единому порталу, Региональному порталу в соответствии с постановлением Правительства Рос</w:t>
      </w:r>
      <w:r w:rsidR="00BB1BB3" w:rsidRPr="00AC53F6">
        <w:rPr>
          <w:rFonts w:ascii="Times New Roman" w:hAnsi="Times New Roman" w:cs="Times New Roman"/>
          <w:sz w:val="28"/>
          <w:szCs w:val="28"/>
        </w:rPr>
        <w:t xml:space="preserve">сийской Федерации от 22 декабря </w:t>
      </w:r>
      <w:r w:rsidR="0077505C" w:rsidRPr="00AC53F6">
        <w:rPr>
          <w:rFonts w:ascii="Times New Roman" w:hAnsi="Times New Roman" w:cs="Times New Roman"/>
          <w:sz w:val="28"/>
          <w:szCs w:val="28"/>
        </w:rPr>
        <w:t xml:space="preserve">2012 </w:t>
      </w:r>
      <w:r w:rsidRPr="00AC53F6">
        <w:rPr>
          <w:rFonts w:ascii="Times New Roman" w:hAnsi="Times New Roman" w:cs="Times New Roman"/>
          <w:sz w:val="28"/>
          <w:szCs w:val="28"/>
        </w:rPr>
        <w:t xml:space="preserve">г. № 1376 «Об утверждении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.2. Документы, прилагаемые Заявителем (представителем заявителя) к заявлению о выдаче градостроительного плана земельного участка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представляемые в электронной форме, направляются в следующих форматах: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а) xm</w:t>
      </w:r>
      <w:r w:rsidRPr="00AC53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53F6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xm</w:t>
      </w:r>
      <w:r w:rsidRPr="00AC53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101EBF" w:rsidRPr="00AC53F6" w:rsidRDefault="00BB1BB3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101EBF" w:rsidRPr="00AC53F6">
        <w:rPr>
          <w:rFonts w:ascii="Times New Roman" w:hAnsi="Times New Roman" w:cs="Times New Roman"/>
          <w:sz w:val="28"/>
          <w:szCs w:val="28"/>
        </w:rPr>
        <w:t>) doc, docx, odt – для документов с текстовым содержанием, не включающим формулы;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pdf, jpg, jpeg – для документов с текстовым содержанием, в том числе включающих формулы и (или) графические изображения, а также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документов с графическим содержанием.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1EBF" w:rsidRPr="00AC53F6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2.</w:t>
      </w:r>
      <w:r w:rsidR="00561AB1" w:rsidRPr="00AC53F6">
        <w:rPr>
          <w:rFonts w:ascii="Times New Roman" w:hAnsi="Times New Roman" w:cs="Times New Roman"/>
          <w:sz w:val="28"/>
          <w:szCs w:val="28"/>
        </w:rPr>
        <w:t>1</w:t>
      </w:r>
      <w:r w:rsidR="001421D6" w:rsidRPr="00AC53F6">
        <w:rPr>
          <w:rFonts w:ascii="Times New Roman" w:hAnsi="Times New Roman" w:cs="Times New Roman"/>
          <w:sz w:val="28"/>
          <w:szCs w:val="28"/>
        </w:rPr>
        <w:t>8</w:t>
      </w:r>
      <w:r w:rsidRPr="00AC53F6">
        <w:rPr>
          <w:rFonts w:ascii="Times New Roman" w:hAnsi="Times New Roman" w:cs="Times New Roman"/>
          <w:sz w:val="28"/>
          <w:szCs w:val="28"/>
        </w:rPr>
        <w:t xml:space="preserve">.3. Документы, прилагаемые Заявителем (представителем заявителя) к заявлению о выдаче градостроительного плана (Приложение № </w:t>
      </w:r>
      <w:r w:rsidR="0077505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BB5E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III. </w:t>
      </w:r>
      <w:r w:rsidR="00744B36" w:rsidRPr="00AC53F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E9612A" w:rsidRPr="00AC53F6" w:rsidRDefault="00E9612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96619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3.1.</w:t>
      </w:r>
      <w:r w:rsidR="00C838CC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871B1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прием, проверка документов</w:t>
      </w:r>
      <w:r w:rsidR="0037310C" w:rsidRPr="00AC53F6">
        <w:rPr>
          <w:rFonts w:ascii="Times New Roman" w:hAnsi="Times New Roman" w:cs="Times New Roman"/>
          <w:sz w:val="28"/>
          <w:szCs w:val="28"/>
        </w:rPr>
        <w:t>, консультирование о порядке и сроках предоставления муниципальной услуги,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 w:rsidR="000F7C86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815BF" w:rsidRPr="00AC53F6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="000F7C86" w:rsidRPr="00AC5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CE76EB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CE76E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СМЭВ);</w:t>
      </w:r>
    </w:p>
    <w:p w:rsidR="00DD03EF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</w:t>
      </w:r>
      <w:r w:rsidR="00DD03EF" w:rsidRPr="00AC53F6">
        <w:rPr>
          <w:rFonts w:ascii="Times New Roman" w:hAnsi="Times New Roman" w:cs="Times New Roman"/>
          <w:sz w:val="28"/>
          <w:szCs w:val="28"/>
        </w:rPr>
        <w:t>мотрение документов и сведений;</w:t>
      </w:r>
    </w:p>
    <w:p w:rsidR="00CE76EB" w:rsidRPr="00AC53F6" w:rsidRDefault="00DD03E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B63154" w:rsidRPr="00AC53F6">
        <w:rPr>
          <w:rFonts w:ascii="Times New Roman" w:hAnsi="Times New Roman" w:cs="Times New Roman"/>
          <w:sz w:val="28"/>
          <w:szCs w:val="28"/>
        </w:rPr>
        <w:t>принятие решения</w:t>
      </w:r>
      <w:r w:rsidR="00CE76EB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выда</w:t>
      </w:r>
      <w:r w:rsidR="00CE76EB" w:rsidRPr="00AC53F6">
        <w:rPr>
          <w:rFonts w:ascii="Times New Roman" w:hAnsi="Times New Roman" w:cs="Times New Roman"/>
          <w:sz w:val="28"/>
          <w:szCs w:val="28"/>
        </w:rPr>
        <w:t>ч</w:t>
      </w:r>
      <w:r w:rsidR="008210B1" w:rsidRPr="00AC53F6">
        <w:rPr>
          <w:rFonts w:ascii="Times New Roman" w:hAnsi="Times New Roman" w:cs="Times New Roman"/>
          <w:sz w:val="28"/>
          <w:szCs w:val="28"/>
        </w:rPr>
        <w:t>а результата.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Описание административных проц</w:t>
      </w:r>
      <w:r w:rsidR="00CE76EB" w:rsidRPr="00AC53F6">
        <w:rPr>
          <w:rFonts w:ascii="Times New Roman" w:hAnsi="Times New Roman" w:cs="Times New Roman"/>
          <w:sz w:val="28"/>
          <w:szCs w:val="28"/>
        </w:rPr>
        <w:t>едур представлено в Приложении №</w:t>
      </w:r>
      <w:r w:rsidR="00C838CC" w:rsidRPr="00AC53F6">
        <w:rPr>
          <w:rFonts w:ascii="Times New Roman" w:hAnsi="Times New Roman" w:cs="Times New Roman"/>
          <w:sz w:val="28"/>
          <w:szCs w:val="28"/>
        </w:rPr>
        <w:t xml:space="preserve"> 1</w:t>
      </w:r>
      <w:r w:rsidR="005872A9" w:rsidRPr="00AC53F6">
        <w:rPr>
          <w:rFonts w:ascii="Times New Roman" w:hAnsi="Times New Roman" w:cs="Times New Roman"/>
          <w:sz w:val="28"/>
          <w:szCs w:val="28"/>
        </w:rPr>
        <w:t>2</w:t>
      </w:r>
      <w:r w:rsidR="00C838CC" w:rsidRPr="00AC53F6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AC53F6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A3278" w:rsidRPr="00AC53F6" w:rsidRDefault="006A327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10D" w:rsidRPr="00A3510D" w:rsidRDefault="00A3510D" w:rsidP="00A3510D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в зависимости от варианта предоставления муниципальной услуги, необходимых для выдачи градостроительного плана земельного участка, исправления допущенных опечаток и ошибок в выданных в результате предоставления муниципальной услуги документах, для выдачи дубликата градостроительного плана земельного участка.</w:t>
      </w:r>
      <w:proofErr w:type="gramEnd"/>
    </w:p>
    <w:p w:rsidR="00A3510D" w:rsidRPr="00A3510D" w:rsidRDefault="00A3510D" w:rsidP="00A3510D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3510D">
        <w:rPr>
          <w:rFonts w:ascii="Times New Roman" w:hAnsi="Times New Roman" w:cs="Times New Roman"/>
          <w:b w:val="0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(представитель заявителя) согласно Приложению № 13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3.2.1.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(представитель заявителя) обратился за выдачей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градостроительного плана земельного участка (вариант предоставления муниципальной услуги № 1).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(Приложение № 3) и документов для предоставления муниципальной услуги в Администрацию.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принимает и проверяет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комплектность документов на наличие (отсутствие) оснований для отказа в приеме документов, предусмотренных пунктом 2.8.1 настоящего административного регламента;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принимает решение об отказе в приеме документов, в случае выявления оснований для отказа в приеме документов (Приложение № 4).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3) в случае отсутствия оснований для отказа в приеме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45 минут в день обращения Заявителя (представителя заявителя).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(Приложения № 3) и прилагаемых к нему документов,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у должностного лица Администрации, ответственного за предоставление услуги, пакета зарегистрированных документов (заявления и прилагаемых к нему документов), проверенного на соответствие требованиям настоящего административного регламента к комплектности документов.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Если Заявитель (представитель заявителя) самостоятельно не представил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>необходимые для предоставления муниципальной услуги</w:t>
      </w:r>
      <w:r w:rsidRPr="00A3510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2.7.1 настоящего административного регламента,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документы, на бумажном носителе либо посредством СМЭВ;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получает ответы на межведомственные запросы, формирует полный комплект документов.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для направления межведомственных запросов составляет один рабочий день со дня получения Администрацией заявления о предоставлении муниципальной услуги (Приложение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Запрос о представлении необходимых документов (их копий или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сведений, содержащихся в них) должен содержать: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3510D">
        <w:rPr>
          <w:rFonts w:ascii="Times New Roman" w:eastAsia="Calibri" w:hAnsi="Times New Roman" w:cs="Times New Roman"/>
          <w:sz w:val="28"/>
          <w:szCs w:val="28"/>
        </w:rPr>
        <w:t>необходимых</w:t>
      </w:r>
      <w:proofErr w:type="gramEnd"/>
      <w:r w:rsidRPr="00A3510D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7) дата направления межведомственного запроса;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10D">
        <w:rPr>
          <w:rFonts w:ascii="Times New Roman" w:eastAsia="Calibri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том числе, организации-</w:t>
      </w:r>
      <w:r w:rsidRPr="00A3510D">
        <w:rPr>
          <w:rFonts w:ascii="Times New Roman" w:eastAsia="Calibri" w:hAnsi="Times New Roman" w:cs="Times New Roman"/>
          <w:sz w:val="28"/>
          <w:szCs w:val="28"/>
        </w:rPr>
        <w:t>правообладатели сетей инженерно-технического обеспечения (за исключением сетей электроснабжения)</w:t>
      </w:r>
      <w:r w:rsidRPr="00A3510D">
        <w:rPr>
          <w:rFonts w:ascii="Times New Roman" w:hAnsi="Times New Roman" w:cs="Times New Roman"/>
          <w:sz w:val="28"/>
          <w:szCs w:val="28"/>
        </w:rPr>
        <w:t xml:space="preserve">, в распоряжении которых находятся документы, необходимые для выдачи градостроительного плана земельного участка, в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 xml:space="preserve">срок не позднее пяти рабочих дней со дня, следующего за днем получения соответствующего межведомственного запроса предоставляют в Администрацию документы </w:t>
      </w:r>
      <w:r w:rsidRPr="00A3510D">
        <w:rPr>
          <w:rFonts w:ascii="Times New Roman" w:eastAsia="Arial Unicode MS" w:hAnsi="Times New Roman" w:cs="Times New Roman"/>
          <w:sz w:val="28"/>
          <w:szCs w:val="28"/>
        </w:rPr>
        <w:t>(их копии или</w:t>
      </w:r>
      <w:proofErr w:type="gramEnd"/>
      <w:r w:rsidRPr="00A3510D">
        <w:rPr>
          <w:rFonts w:ascii="Times New Roman" w:eastAsia="Arial Unicode MS" w:hAnsi="Times New Roman" w:cs="Times New Roman"/>
          <w:sz w:val="28"/>
          <w:szCs w:val="28"/>
        </w:rPr>
        <w:t xml:space="preserve"> сведения, содержащиеся в них)</w:t>
      </w:r>
      <w:r w:rsidRPr="00A3510D">
        <w:rPr>
          <w:rFonts w:ascii="Times New Roman" w:hAnsi="Times New Roman" w:cs="Times New Roman"/>
          <w:sz w:val="28"/>
          <w:szCs w:val="28"/>
        </w:rPr>
        <w:t>, необходимые для выполнения муниципальной услуги, если иные сроки не предусмотрены законодательством Российской Федерации и субъекта Российской Федерации.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документов или сведений, содержащихся в них, необходимых для предоставления муниципальной услуги, и формирование полного комплекта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полного пакета документов, необходимых для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проводит проверку заявления (Приложение № 3) и прилагаемых к нему документов и сведений (в том числе полученных посредством СМЭВ) на предмет отсутствия оснований для отказа в выдаче градостроительного плана земельного участка, предусмотренных пунктом 2.3.3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осуществляет подготовку проекта результата предоставления муниципальной услуги по форме, предусмотренной пунктом 2.3.2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до двух дней после поступления должностному лицу Администрации, ответственному за предоставление муниципальной услуги, полного пакета документов, необходимых для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проект результата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3.2.1.4.  Принятие решения.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проекта результата предоставления муниципальной услуги.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принимает решение о предоставлении муниципальной услуги;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б) формирует решение о предоставлении муниципальной услуги (в двух экземплярах), направляет на подпись главе муниципального образования (иному уполномоченному лицу) проект градостроительного плана земельного участка либо решение об отказе в выдаче градостроительного плана (Приложение № 5).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один день.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утвержденные (подписанные) главой муниципального образования или иного уполномоченного им лица (в т.ч. подписанные усиленной квалифицированной подписью).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3.2.1.5. Выдача результата.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градостроительного плана земельного участка (в двух экземплярах) либо решения об отказе в выдаче градостроительного плана (в двух экземплярах),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а) регистрирует результат предоставления муниципальной услуги (градостроительный план земельного участка либо решение об отказе в выдаче градостроительного плана земельного участка);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б) выдает результат предоставления муниципальной услуги Заявителю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 выдаче градостроительного плана, заказным почтовым отправлением с уведомлением о вручении. В случае возврата почтовых отправлений, градостроительный план земельного участка или решение об отказе в выдаче градостроительного плана остаются в Администрации и повторно не направляются;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в МФЦ результат муниципальной услуги, указанного в пункте 2.3.1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градостроительного плана земельного участка либо решения об отказе в выдаче градостроительного плана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десяти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заявления, как для администраций муниципальных образований, вошедших в границы территории Свободного порта Владивосток.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направления результата муниципальной услуги в МФЦ устанавливается соглашением о взаимодействии между Администрацией и МФЦ.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зарегистрированные и выданные (направленные)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Заявителю (представителю заявителя).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3.2.2.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Заявитель (представитель заявителя) обратился за исправлением допущенных опечаток и ошибок в градостроительном плане земельного участка (вариант предоставления муниципальной услуги № 2).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6).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об исправлении допущенных опечаток и ошибок (Приложение № 6) одним из способов, указанном в пункте 2.6.1 настоящего административного регламента.</w:t>
      </w:r>
    </w:p>
    <w:p w:rsidR="00A3510D" w:rsidRPr="00A3510D" w:rsidRDefault="00A3510D" w:rsidP="00A3510D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6).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(Приложения № 6),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взаимодействия», не предусмотрено.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lastRenderedPageBreak/>
        <w:t>3.2.2.3.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зарегистрированного заявления об исправлении допущенных опечаток и ошибок в градостроительном плане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проводит проверку заявления (Приложение № 6) на предмет отсутствия оснований для отказа в исправлении допущенных опечаток и ошибок, предусмотренных пунктом 2.16.2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3 рабочих дня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 об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>исправлении допущенных опечаток и ошибок в градостроительном плане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заявление, проверенное на предмет наличия или отсутствия оснований для отказа в исправлении допущенных опечаток и ошибок.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3.2.2.4. Принятие решения.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заявление, проверенное на предмет наличия или отсутствия оснований для отказа в исправлении допущенных опечаток и ошибок.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принимает решение о внесении исправлений допущенных опечаток и ошибок в градостроительный план либо решение об отказе во внесении исправлений допущенных опечаток и ошибок в градостроительный план земельного участка по форме согласно Приложению № 7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1 рабочий день.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градостроительный план земельного участка с внесенными исправлениями допущенных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опечаток и ошибок либо решение об отказе во внесении исправлений допущенных опечаток и ошибок в градостроительный план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3.2.2.5. Выдача результата.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градостроительный план земельного участка с внесенными исправлениями допущенных опечаток и ошибок либо решение об отказе во внесении исправлений допущенных опечаток и ошибок в градостроительный план земельного участка,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выдает результат предоставления муниципальной услуги Заявителю 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об исправлении допущенных опечаток и ошибок в градостроительном плане, заказным почтовым отправлением с уведомлением о вручении.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В случае возврата почтовых отправлений, градостроительный план земельного участка с внесенными исправлениями допущенных опечаток и ошибок или решение об отказе во внесении исправлений в градостроительный план остаются в Администрации и повторно не направляются;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в МФЦ результат муниципальной услуги, указанного в пункте 2.3.1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градостроительного плана земельного участка с внесенными исправлениями допущенных опечаток и ошибок или решения об отказе во внесении исправлений в градостроительный план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пяти рабочих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с внесенными исправлениями допущенных опечаток и ошибок либо решение об отказе во внесении исправлений допущенных опечаток и ошибок в градостроительный план земельного участка, выданные (направленные) Заявителю (представителю заявителя).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3.2.3. </w:t>
      </w:r>
      <w:r w:rsidRPr="00A3510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(представитель заявителя) обратился за выдачей дубликата </w:t>
      </w:r>
      <w:r w:rsidRPr="00A3510D">
        <w:rPr>
          <w:rFonts w:ascii="Times New Roman" w:hAnsi="Times New Roman" w:cs="Times New Roman"/>
          <w:iCs/>
          <w:color w:val="000000"/>
          <w:sz w:val="28"/>
          <w:szCs w:val="28"/>
        </w:rPr>
        <w:t>градостроительного плана земельного участка (вариант предоставления муниципальной услуги № 3).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3.2.3.1. Прием, проверка документов, консультирование о порядке и сроках предоставления муниципальной услуги, регистрация заявления о предоставлении муниципальной услуги (Приложение № 8).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Администрацию заявления о выдаче дубликата градостроительного плана (Приложение № 8) одним из способов, указанном в пункте 2.6.1 настоящего административного регламента.</w:t>
      </w:r>
      <w:proofErr w:type="gramEnd"/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 экстерриториальному принципу отсутствует.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 (Приложение № 8).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консультирует Заявителя (представителя заявителя) о порядке и сроках предоставления муниципальной услуги в случае наличия вопросов у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касающихся порядка и сроков предоставления муниципальной услуги, дает необходимые пояснения.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действия не более 15 минут.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(Приложения № 8), назначение должностного лица, ответственного за предоставление муниципальной услуги, и передача ему документов.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3.2.3.2.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взаимодействия», не предусмотрено.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3.2.3.3. Рассмотрение документов и сведений.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Администрации, ответственному за предоставление муниципальной услуги, зарегистрированного заявления о предоставлении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проводит проверку заявления (Приложение № 8) на предмет отсутствия оснований для отказа в выдаче дубликата градостроительного плана земельного участка, предусмотренных пунктом 2.16.4 настоящего административного регламента.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3 рабочих дня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дубликата градостроительного плана.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заявление, проверенное на предмет наличия или отсутствия оснований для отказа в выдаче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3.2.3.4. Принятие решения. 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заявление, проверенное на предмет наличия или отсутствия оснований для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отказа в выдаче дубликата градостроительного плана земельного участка.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принимает решение о выдаче дубликата градостроительного плана земельного участка либо решение об отказе в выдаче дубликата градостроительного плана по форме согласно Приложению № 9 к настоящему административному регламенту.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1 рабочий день.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дубликат градостроительного плана земельного участка либо решение об отказе в выдаче дубликата градостроительного плана.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3.2.3.5. Выдача результата.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дубликата градостроительного плана земельного участка либо решения об отказе в выдаче дубликата градостроительного плана, утвержденные (подписанные) главой муниципального образования или иного уполномоченного им лица.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услуги, выдает результат предоставления муниципальной услуги Заявителю (представителю заявителя) одним из следующих способов: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лично в Администрации (в одном экземпляре);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предоставления муниципальной услуги Заявителю (представителю заявителя) на почтовый адрес (в одном экземпляре), указанный в заявлении о выдаче дубликата градостроительного плана, заказным почтовым отправлением с уведомлением о вручении. В случае возврата почтовых отправлений, дубликат градостроительного плана  земельного участка или решение об отказе в выдаче дубликата градостроительного плана остаются в Администрации и повторно не направляются;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- направляет в МФЦ результат муниципальной услуги, указанного в пункте 2.3.1 настоящего административного регламента, подписанного </w:t>
      </w:r>
      <w:r w:rsidRPr="00A3510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уполномоченного должностного лица;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- направляет результат муниципальной услуги, подписанный усиленной квалифицированной электронной подписью уполномоченного должностного лица Администрации,  Заявителю (представителю заявителя) в личный кабинет на Едином портале, Региональной портале.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>Факт направления и получения дубликата градостроительного плана земельного участка либо решения об отказе в выдаче дубликата градостроительного плана фиксируется в журнале учета выданных градостроительных планов.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10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– не более пяти рабочих дней </w:t>
      </w:r>
      <w:proofErr w:type="gramStart"/>
      <w:r w:rsidRPr="00A3510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3510D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3510D" w:rsidRPr="00A3510D" w:rsidRDefault="00A3510D" w:rsidP="00A351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0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дубликат градостроительного плана земельного участка либо решение об отказе в выдаче дубликата градостроительного плана, выданные (направленные) Заявителю (представителю заявителя).</w:t>
      </w:r>
      <w:proofErr w:type="gramEnd"/>
    </w:p>
    <w:p w:rsidR="009C3A3D" w:rsidRPr="00AC53F6" w:rsidRDefault="009C3A3D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3.</w:t>
      </w:r>
      <w:r w:rsidR="00BC553C" w:rsidRPr="00AC53F6">
        <w:rPr>
          <w:rFonts w:ascii="Times New Roman" w:hAnsi="Times New Roman" w:cs="Times New Roman"/>
          <w:b/>
          <w:sz w:val="28"/>
          <w:szCs w:val="28"/>
        </w:rPr>
        <w:t>3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П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ере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ч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ень админис</w:t>
      </w:r>
      <w:r w:rsidR="009F2118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ративных процедур при предоставлении муниципальной услуги в электронной форме</w:t>
      </w:r>
    </w:p>
    <w:p w:rsidR="002871B1" w:rsidRPr="00AC53F6" w:rsidRDefault="009F2118" w:rsidP="002110A8">
      <w:pPr>
        <w:tabs>
          <w:tab w:val="left" w:pos="692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ab/>
      </w:r>
    </w:p>
    <w:p w:rsidR="002871B1" w:rsidRPr="00AC53F6" w:rsidRDefault="009F211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BC553C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6D0EB1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515719" w:rsidRPr="00AC53F6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EB1" w:rsidRPr="00AC53F6">
        <w:rPr>
          <w:rFonts w:ascii="Times New Roman" w:hAnsi="Times New Roman" w:cs="Times New Roman"/>
          <w:sz w:val="28"/>
          <w:szCs w:val="28"/>
        </w:rPr>
        <w:t xml:space="preserve">   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0068D8"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</w:t>
      </w:r>
      <w:r w:rsidR="00315C96" w:rsidRPr="00AC53F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315C96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871B1" w:rsidRPr="00AC53F6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15C96" w:rsidRPr="00AC53F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</w:t>
      </w:r>
      <w:r w:rsidR="00437A22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3.4</w:t>
      </w:r>
      <w:r w:rsidR="006D0EB1" w:rsidRPr="00AC53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</w:t>
      </w:r>
      <w:r w:rsidR="00315C96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6D0EB1" w:rsidRPr="00AC53F6">
        <w:rPr>
          <w:rFonts w:ascii="Times New Roman" w:hAnsi="Times New Roman" w:cs="Times New Roman"/>
          <w:b/>
          <w:sz w:val="28"/>
          <w:szCs w:val="28"/>
        </w:rPr>
        <w:t xml:space="preserve">ивных процедур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в</w:t>
      </w:r>
      <w:r w:rsidR="00315C96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ACA" w:rsidRPr="00AC53F6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3.4.1. Получение информации о порядке и сроках предоставления муниципальной услуги осуществляется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согласно пункт</w:t>
      </w:r>
      <w:r w:rsidR="00515719" w:rsidRPr="00AC53F6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1.3</w:t>
      </w:r>
      <w:r w:rsidR="00515719" w:rsidRPr="00AC53F6">
        <w:rPr>
          <w:rFonts w:ascii="Times New Roman" w:hAnsi="Times New Roman" w:cs="Times New Roman"/>
          <w:sz w:val="28"/>
          <w:szCs w:val="28"/>
        </w:rPr>
        <w:t>.1 – 1.3.9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2</w:t>
      </w:r>
      <w:r w:rsidR="006D0EB1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заявления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егиональном портале, без необходимости дополнительной подачи заявления в какой</w:t>
      </w:r>
      <w:r w:rsidR="00584FE6" w:rsidRPr="00AC53F6">
        <w:rPr>
          <w:rFonts w:ascii="Times New Roman" w:hAnsi="Times New Roman" w:cs="Times New Roman"/>
          <w:sz w:val="28"/>
          <w:szCs w:val="28"/>
        </w:rPr>
        <w:t>-</w:t>
      </w:r>
      <w:r w:rsidRPr="00AC53F6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каждого из полей электронной формы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При формировании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D0EB1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6D0EB1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6D0EB1" w:rsidRPr="00AC53F6">
        <w:rPr>
          <w:rFonts w:ascii="Times New Roman" w:hAnsi="Times New Roman" w:cs="Times New Roman"/>
          <w:sz w:val="28"/>
          <w:szCs w:val="28"/>
        </w:rPr>
        <w:t>а</w:t>
      </w:r>
      <w:r w:rsidRPr="00AC53F6">
        <w:rPr>
          <w:rFonts w:ascii="Times New Roman" w:hAnsi="Times New Roman" w:cs="Times New Roman"/>
          <w:sz w:val="28"/>
          <w:szCs w:val="28"/>
        </w:rPr>
        <w:t>дминистративном регламенте, необходимых для предоставления муниципальной услуги;</w:t>
      </w:r>
    </w:p>
    <w:p w:rsidR="002871B1" w:rsidRPr="00AC53F6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заявления;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г) за</w:t>
      </w:r>
      <w:r w:rsidR="00DD7272" w:rsidRPr="00AC53F6">
        <w:rPr>
          <w:rFonts w:ascii="Times New Roman" w:hAnsi="Times New Roman" w:cs="Times New Roman"/>
          <w:sz w:val="28"/>
          <w:szCs w:val="28"/>
        </w:rPr>
        <w:t>п</w:t>
      </w:r>
      <w:r w:rsidRPr="00AC53F6">
        <w:rPr>
          <w:rFonts w:ascii="Times New Roman" w:hAnsi="Times New Roman" w:cs="Times New Roman"/>
          <w:sz w:val="28"/>
          <w:szCs w:val="28"/>
        </w:rPr>
        <w:t xml:space="preserve">олнение полей электронной формы заявления до начала ввода сведений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аявителем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егиональном портале, в части, касающейся сведений, отсутствующих в ЕСИА;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на Едином портале, </w:t>
      </w:r>
      <w:r w:rsidR="006D0EB1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 xml:space="preserve">егиональном портале, к ранее поданным им заявлениям в течение не менее одного года, а также частично сформированных заявлений </w:t>
      </w:r>
      <w:r w:rsidR="00DD7272" w:rsidRPr="00AC53F6">
        <w:rPr>
          <w:rFonts w:ascii="Times New Roman" w:hAnsi="Times New Roman" w:cs="Times New Roman"/>
          <w:sz w:val="28"/>
          <w:szCs w:val="28"/>
        </w:rPr>
        <w:t>–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DD7272" w:rsidRPr="00AC53F6">
        <w:rPr>
          <w:rFonts w:ascii="Times New Roman" w:hAnsi="Times New Roman" w:cs="Times New Roman"/>
          <w:sz w:val="28"/>
          <w:szCs w:val="28"/>
        </w:rPr>
        <w:t>Администрацию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</w:t>
      </w:r>
      <w:r w:rsidR="00246989" w:rsidRPr="00AC53F6">
        <w:rPr>
          <w:rFonts w:ascii="Times New Roman" w:hAnsi="Times New Roman" w:cs="Times New Roman"/>
          <w:sz w:val="28"/>
          <w:szCs w:val="28"/>
        </w:rPr>
        <w:t>Р</w:t>
      </w:r>
      <w:r w:rsidRPr="00AC53F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3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обеспечивает в срок </w:t>
      </w:r>
      <w:r w:rsidR="00174A23" w:rsidRPr="00AC53F6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</w:t>
      </w:r>
      <w:r w:rsidR="008F24E7" w:rsidRPr="00AC53F6">
        <w:rPr>
          <w:rFonts w:ascii="Times New Roman" w:hAnsi="Times New Roman" w:cs="Times New Roman"/>
          <w:sz w:val="28"/>
          <w:szCs w:val="28"/>
        </w:rPr>
        <w:t>с момента</w:t>
      </w:r>
      <w:r w:rsidR="00174A23" w:rsidRPr="00AC53F6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а в случае его поступления в выходной, нерабочий праздничный день,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а) прием документов, </w:t>
      </w:r>
      <w:r w:rsidR="00DD7272" w:rsidRPr="00AC53F6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услуги, и направление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электронного сообщения о поступлении заявления;</w:t>
      </w:r>
    </w:p>
    <w:p w:rsidR="002871B1" w:rsidRPr="00AC53F6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б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) регистрацию заявления и направление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Электронное заявление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становится доступным для должностного лица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ответственного за прием и регистрацию заявления (далее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лицо), в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системе, используемой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(далее </w:t>
      </w:r>
      <w:r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ГИС).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</w:t>
      </w:r>
      <w:r w:rsidRPr="00AC53F6">
        <w:rPr>
          <w:rFonts w:ascii="Times New Roman" w:hAnsi="Times New Roman" w:cs="Times New Roman"/>
          <w:sz w:val="28"/>
          <w:szCs w:val="28"/>
        </w:rPr>
        <w:t>Ре</w:t>
      </w:r>
      <w:r w:rsidR="008210B1" w:rsidRPr="00AC53F6">
        <w:rPr>
          <w:rFonts w:ascii="Times New Roman" w:hAnsi="Times New Roman" w:cs="Times New Roman"/>
          <w:sz w:val="28"/>
          <w:szCs w:val="28"/>
        </w:rPr>
        <w:t>гионального портала, с периодичностью не реже 2 раз в день;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AC53F6">
        <w:rPr>
          <w:rFonts w:ascii="Times New Roman" w:hAnsi="Times New Roman" w:cs="Times New Roman"/>
          <w:sz w:val="28"/>
          <w:szCs w:val="28"/>
        </w:rPr>
        <w:t>производит действия</w:t>
      </w:r>
      <w:r w:rsidR="00EA243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AC53F6">
        <w:rPr>
          <w:rFonts w:ascii="Times New Roman" w:hAnsi="Times New Roman" w:cs="Times New Roman"/>
          <w:sz w:val="28"/>
          <w:szCs w:val="28"/>
        </w:rPr>
        <w:t>в</w:t>
      </w:r>
      <w:r w:rsidR="00BD0E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63ACA" w:rsidRPr="00AC53F6">
        <w:rPr>
          <w:rFonts w:ascii="Times New Roman" w:hAnsi="Times New Roman" w:cs="Times New Roman"/>
          <w:sz w:val="28"/>
          <w:szCs w:val="28"/>
        </w:rPr>
        <w:t>3.</w:t>
      </w:r>
      <w:r w:rsidR="00437A22" w:rsidRPr="00AC53F6">
        <w:rPr>
          <w:rFonts w:ascii="Times New Roman" w:hAnsi="Times New Roman" w:cs="Times New Roman"/>
          <w:sz w:val="28"/>
          <w:szCs w:val="28"/>
        </w:rPr>
        <w:t>4.3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63ACA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63ACA" w:rsidRPr="00AC53F6">
        <w:rPr>
          <w:rFonts w:ascii="Times New Roman" w:hAnsi="Times New Roman" w:cs="Times New Roman"/>
          <w:sz w:val="28"/>
          <w:szCs w:val="28"/>
        </w:rPr>
        <w:t>5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Заяв</w:t>
      </w:r>
      <w:r w:rsidRPr="00AC53F6">
        <w:rPr>
          <w:rFonts w:ascii="Times New Roman" w:hAnsi="Times New Roman" w:cs="Times New Roman"/>
          <w:sz w:val="28"/>
          <w:szCs w:val="28"/>
        </w:rPr>
        <w:t>ителю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8210B1" w:rsidRPr="00AC53F6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D7272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A01AA5" w:rsidRPr="00AC53F6">
        <w:rPr>
          <w:rFonts w:ascii="Times New Roman" w:hAnsi="Times New Roman" w:cs="Times New Roman"/>
          <w:sz w:val="28"/>
          <w:szCs w:val="28"/>
        </w:rPr>
        <w:t>, направленного З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A01AA5" w:rsidRPr="00AC53F6">
        <w:rPr>
          <w:rFonts w:ascii="Times New Roman" w:hAnsi="Times New Roman" w:cs="Times New Roman"/>
          <w:sz w:val="28"/>
          <w:szCs w:val="28"/>
        </w:rPr>
        <w:t>(представителю</w:t>
      </w:r>
      <w:r w:rsidR="00731B78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личный кабинет на Едином портале, </w:t>
      </w:r>
      <w:r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портале;</w:t>
      </w:r>
    </w:p>
    <w:p w:rsidR="002871B1" w:rsidRPr="00AC53F6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DD72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</w:t>
      </w:r>
      <w:r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получает при личном обращении </w:t>
      </w:r>
      <w:r w:rsidR="006A3278" w:rsidRPr="00AC53F6">
        <w:rPr>
          <w:rFonts w:ascii="Times New Roman" w:hAnsi="Times New Roman" w:cs="Times New Roman"/>
          <w:sz w:val="28"/>
          <w:szCs w:val="28"/>
        </w:rPr>
        <w:t>в Администраци</w:t>
      </w:r>
      <w:r w:rsidR="00863ACA" w:rsidRPr="00AC53F6">
        <w:rPr>
          <w:rFonts w:ascii="Times New Roman" w:hAnsi="Times New Roman" w:cs="Times New Roman"/>
          <w:sz w:val="28"/>
          <w:szCs w:val="28"/>
        </w:rPr>
        <w:t>ю</w:t>
      </w:r>
      <w:r w:rsidR="008022B9" w:rsidRPr="00AC53F6">
        <w:rPr>
          <w:rFonts w:ascii="Times New Roman" w:hAnsi="Times New Roman" w:cs="Times New Roman"/>
          <w:sz w:val="28"/>
          <w:szCs w:val="28"/>
        </w:rPr>
        <w:t xml:space="preserve"> либо посредством почтового отправления.</w:t>
      </w:r>
    </w:p>
    <w:p w:rsidR="002871B1" w:rsidRPr="00AC53F6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022B9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022B9" w:rsidRPr="00AC53F6">
        <w:rPr>
          <w:rFonts w:ascii="Times New Roman" w:hAnsi="Times New Roman" w:cs="Times New Roman"/>
          <w:sz w:val="28"/>
          <w:szCs w:val="28"/>
        </w:rPr>
        <w:t>6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о результате предоставления муниципальной услуги производится в личном кабинете на Едином портале, </w:t>
      </w:r>
      <w:r w:rsidR="00246989"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портале, при условии авторизации. Заявитель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246989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направляется: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lastRenderedPageBreak/>
        <w:t>а) уведомление о приеме и регистрации заявления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AC53F6">
        <w:rPr>
          <w:rFonts w:ascii="Times New Roman" w:hAnsi="Times New Roman"/>
          <w:sz w:val="28"/>
          <w:szCs w:val="28"/>
        </w:rPr>
        <w:t>(</w:t>
      </w:r>
      <w:r w:rsidR="004B59B8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4B59B8" w:rsidRPr="00AC53F6">
        <w:rPr>
          <w:rFonts w:ascii="Times New Roman" w:hAnsi="Times New Roman" w:cs="Times New Roman"/>
          <w:sz w:val="28"/>
          <w:szCs w:val="28"/>
        </w:rPr>
        <w:t>)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EA7822"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</w:t>
      </w:r>
      <w:r w:rsidRPr="00AC53F6">
        <w:rPr>
          <w:rFonts w:ascii="Times New Roman" w:hAnsi="Times New Roman" w:cs="Times New Roman"/>
          <w:sz w:val="28"/>
          <w:szCs w:val="28"/>
        </w:rPr>
        <w:t>документов,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Pr="00AC53F6">
        <w:rPr>
          <w:rFonts w:ascii="Times New Roman" w:hAnsi="Times New Roman" w:cs="Times New Roman"/>
          <w:sz w:val="28"/>
          <w:szCs w:val="28"/>
        </w:rPr>
        <w:t>необходимых предоставления муниципальной услуги;</w:t>
      </w:r>
      <w:proofErr w:type="gramEnd"/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Pr="00AC53F6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8022B9" w:rsidRPr="00AC53F6">
        <w:rPr>
          <w:rFonts w:ascii="Times New Roman" w:hAnsi="Times New Roman" w:cs="Times New Roman"/>
          <w:sz w:val="28"/>
          <w:szCs w:val="28"/>
        </w:rPr>
        <w:t>4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8022B9" w:rsidRPr="00AC53F6">
        <w:rPr>
          <w:rFonts w:ascii="Times New Roman" w:hAnsi="Times New Roman" w:cs="Times New Roman"/>
          <w:sz w:val="28"/>
          <w:szCs w:val="28"/>
        </w:rPr>
        <w:t>7</w:t>
      </w:r>
      <w:r w:rsidR="00246989" w:rsidRPr="00AC53F6">
        <w:rPr>
          <w:rFonts w:ascii="Times New Roman" w:hAnsi="Times New Roman" w:cs="Times New Roman"/>
          <w:sz w:val="28"/>
          <w:szCs w:val="28"/>
        </w:rPr>
        <w:t>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AC53F6">
        <w:rPr>
          <w:rFonts w:ascii="Times New Roman" w:hAnsi="Times New Roman" w:cs="Times New Roman"/>
          <w:sz w:val="28"/>
          <w:szCs w:val="28"/>
        </w:rPr>
        <w:t>Осуществление о</w:t>
      </w:r>
      <w:r w:rsidR="008210B1" w:rsidRPr="00AC53F6">
        <w:rPr>
          <w:rFonts w:ascii="Times New Roman" w:hAnsi="Times New Roman" w:cs="Times New Roman"/>
          <w:sz w:val="28"/>
          <w:szCs w:val="28"/>
        </w:rPr>
        <w:t>ценк</w:t>
      </w:r>
      <w:r w:rsidR="008022B9" w:rsidRPr="00AC53F6">
        <w:rPr>
          <w:rFonts w:ascii="Times New Roman" w:hAnsi="Times New Roman" w:cs="Times New Roman"/>
          <w:sz w:val="28"/>
          <w:szCs w:val="28"/>
        </w:rPr>
        <w:t>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качества предоставления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246989" w:rsidRPr="00AC53F6">
        <w:rPr>
          <w:rFonts w:ascii="Times New Roman" w:hAnsi="Times New Roman" w:cs="Times New Roman"/>
          <w:sz w:val="28"/>
          <w:szCs w:val="28"/>
        </w:rPr>
        <w:t>муниципальных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68D8" w:rsidRPr="00AC53F6">
        <w:rPr>
          <w:rFonts w:ascii="Times New Roman" w:hAnsi="Times New Roman" w:cs="Times New Roman"/>
          <w:sz w:val="28"/>
          <w:szCs w:val="28"/>
        </w:rPr>
        <w:t>№</w:t>
      </w:r>
      <w:r w:rsidRPr="00AC53F6">
        <w:rPr>
          <w:rFonts w:ascii="Times New Roman" w:hAnsi="Times New Roman" w:cs="Times New Roman"/>
          <w:sz w:val="28"/>
          <w:szCs w:val="28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 w:rsidR="00EA7822" w:rsidRPr="00AC53F6">
        <w:rPr>
          <w:rFonts w:ascii="Times New Roman" w:hAnsi="Times New Roman" w:cs="Times New Roman"/>
          <w:sz w:val="28"/>
          <w:szCs w:val="28"/>
        </w:rPr>
        <w:t xml:space="preserve">ых отделений) с учетом качества предоставления государственных услуг, </w:t>
      </w:r>
      <w:r w:rsidRPr="00AC53F6">
        <w:rPr>
          <w:rFonts w:ascii="Times New Roman" w:hAnsi="Times New Roman" w:cs="Times New Roman"/>
          <w:sz w:val="28"/>
          <w:szCs w:val="28"/>
        </w:rPr>
        <w:t>руководителей многофунк</w:t>
      </w:r>
      <w:r w:rsidR="00EA7822" w:rsidRPr="00AC53F6">
        <w:rPr>
          <w:rFonts w:ascii="Times New Roman" w:hAnsi="Times New Roman" w:cs="Times New Roman"/>
          <w:sz w:val="28"/>
          <w:szCs w:val="28"/>
        </w:rPr>
        <w:t>ц</w:t>
      </w:r>
      <w:r w:rsidRPr="00AC53F6">
        <w:rPr>
          <w:rFonts w:ascii="Times New Roman" w:hAnsi="Times New Roman" w:cs="Times New Roman"/>
          <w:sz w:val="28"/>
          <w:szCs w:val="28"/>
        </w:rPr>
        <w:t xml:space="preserve">иональных центров предоставления государственных и муниципальных услуг с учетом качества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решений о досрочно</w:t>
      </w:r>
      <w:r w:rsidR="00EA2438" w:rsidRPr="00AC53F6">
        <w:rPr>
          <w:rFonts w:ascii="Times New Roman" w:hAnsi="Times New Roman" w:cs="Times New Roman"/>
          <w:sz w:val="28"/>
          <w:szCs w:val="28"/>
        </w:rPr>
        <w:t>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прекращении исполнения соответствующими руководителями своих должностных обязанностей».</w:t>
      </w:r>
    </w:p>
    <w:p w:rsidR="003F109C" w:rsidRPr="00AC53F6" w:rsidRDefault="003F109C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B861CC" w:rsidRPr="00AC53F6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B861CC" w:rsidRPr="00AC53F6" w:rsidRDefault="00B861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3.5.1. </w:t>
      </w:r>
      <w:r w:rsidR="00A70A06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</w:t>
      </w:r>
      <w:r w:rsidRPr="00AC53F6">
        <w:rPr>
          <w:rFonts w:ascii="Times New Roman" w:hAnsi="Times New Roman" w:cs="Times New Roman"/>
          <w:sz w:val="28"/>
          <w:szCs w:val="28"/>
        </w:rPr>
        <w:t>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Pr="00AC53F6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5872A9" w:rsidRPr="00AC53F6">
        <w:rPr>
          <w:rFonts w:ascii="Times New Roman" w:hAnsi="Times New Roman" w:cs="Times New Roman"/>
          <w:sz w:val="28"/>
          <w:szCs w:val="28"/>
        </w:rPr>
        <w:t>Приложение № 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документов от </w:t>
      </w:r>
      <w:r w:rsidR="00A01AA5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для получения муниципальной услуги;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выдачу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иные процедуры и действия, предусмотренные Федеральным законом № 210-ФЗ.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:rsidR="003F109C" w:rsidRPr="00AC53F6" w:rsidRDefault="003F109C" w:rsidP="002110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3.5.2. 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>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подробно информирует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6933C8" w:rsidRPr="00AC53F6">
        <w:rPr>
          <w:rFonts w:ascii="Times New Roman" w:hAnsi="Times New Roman" w:cs="Times New Roman"/>
          <w:sz w:val="28"/>
          <w:szCs w:val="28"/>
        </w:rPr>
        <w:t>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принявшего телефонный звонок. Индивидуальное устное консультирование при обращении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по телефону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A01AA5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>: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</w:t>
      </w:r>
      <w:r w:rsidR="00A01AA5" w:rsidRPr="00AC53F6">
        <w:rPr>
          <w:rFonts w:ascii="Times New Roman" w:hAnsi="Times New Roman" w:cs="Times New Roman"/>
          <w:sz w:val="28"/>
          <w:szCs w:val="28"/>
        </w:rPr>
        <w:t xml:space="preserve"> или его представителю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соответствии со способом, указанным в обращении);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322086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322086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322086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по почтовому адресу, указанному в обращении, поступившем в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  <w:proofErr w:type="gramEnd"/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22086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вопросам:</w:t>
      </w:r>
    </w:p>
    <w:p w:rsidR="003F109C" w:rsidRPr="00AC53F6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F109C" w:rsidRPr="00AC53F6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б) размеры государственной пошлины и иных платежей, уплачиваемых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15719" w:rsidRPr="00AC53F6">
        <w:rPr>
          <w:rFonts w:ascii="Times New Roman" w:hAnsi="Times New Roman" w:cs="Times New Roman"/>
          <w:sz w:val="28"/>
          <w:szCs w:val="28"/>
        </w:rPr>
        <w:t>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при получении муниципальной услуги, порядок их уплаты;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в) информаци</w:t>
      </w:r>
      <w:r w:rsidR="006933C8" w:rsidRPr="00AC53F6">
        <w:rPr>
          <w:rFonts w:ascii="Times New Roman" w:hAnsi="Times New Roman"/>
          <w:sz w:val="28"/>
          <w:szCs w:val="28"/>
        </w:rPr>
        <w:t>я</w:t>
      </w:r>
      <w:r w:rsidRPr="00AC53F6">
        <w:rPr>
          <w:rFonts w:ascii="Times New Roman" w:hAnsi="Times New Roman"/>
          <w:sz w:val="28"/>
          <w:szCs w:val="28"/>
        </w:rPr>
        <w:t xml:space="preserve">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е) информацию о порядке возмещения вреда, причиненного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="005171CD" w:rsidRPr="00AC53F6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5171CD" w:rsidRPr="00AC53F6">
        <w:rPr>
          <w:rFonts w:ascii="Times New Roman" w:hAnsi="Times New Roman"/>
          <w:sz w:val="28"/>
          <w:szCs w:val="28"/>
        </w:rPr>
        <w:t xml:space="preserve"> и документов от Заявителя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171CD" w:rsidRPr="00AC53F6">
        <w:rPr>
          <w:rFonts w:ascii="Times New Roman" w:hAnsi="Times New Roman"/>
          <w:sz w:val="28"/>
          <w:szCs w:val="28"/>
        </w:rPr>
        <w:t>) для получения муниципальной услуги осуществляется работником МФЦ, ответственного за прием и регистрацию заявления и документов (далее – работник приема).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услуги, работник приема МФЦ, принимающий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необходимые документы, должен удостовериться в личности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/>
          <w:sz w:val="28"/>
          <w:szCs w:val="28"/>
        </w:rPr>
        <w:t xml:space="preserve">). Работник приема МФЦ проверяет документы, предоставленные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>, на полноту и соответствие требованиям, установленным настоящим административным регламентом: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а) в случае наличия оснований для отказа в приеме документов, определенных в пункте 2.</w:t>
      </w:r>
      <w:r w:rsidR="005872A9" w:rsidRPr="00AC53F6">
        <w:rPr>
          <w:rFonts w:ascii="Times New Roman" w:hAnsi="Times New Roman"/>
          <w:sz w:val="28"/>
          <w:szCs w:val="28"/>
        </w:rPr>
        <w:t>8</w:t>
      </w:r>
      <w:r w:rsidR="00515719" w:rsidRPr="00AC53F6">
        <w:rPr>
          <w:rFonts w:ascii="Times New Roman" w:hAnsi="Times New Roman"/>
          <w:sz w:val="28"/>
          <w:szCs w:val="28"/>
        </w:rPr>
        <w:t>.1</w:t>
      </w:r>
      <w:r w:rsidRPr="00AC53F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уведомляет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о возможности получения отказа в предоставлении муниципальной услуги.</w:t>
      </w:r>
    </w:p>
    <w:p w:rsidR="005171CD" w:rsidRPr="00AC53F6" w:rsidRDefault="0032208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>б) если З</w:t>
      </w:r>
      <w:r w:rsidR="005171CD" w:rsidRPr="00AC53F6">
        <w:rPr>
          <w:rFonts w:ascii="Times New Roman" w:hAnsi="Times New Roman"/>
          <w:sz w:val="28"/>
          <w:szCs w:val="28"/>
        </w:rPr>
        <w:t>аявитель</w:t>
      </w:r>
      <w:r w:rsidRPr="00AC53F6">
        <w:rPr>
          <w:rFonts w:ascii="Times New Roman" w:hAnsi="Times New Roman"/>
          <w:sz w:val="28"/>
          <w:szCs w:val="28"/>
        </w:rPr>
        <w:t xml:space="preserve"> (представитель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/>
          <w:sz w:val="28"/>
          <w:szCs w:val="28"/>
        </w:rPr>
        <w:t>)</w:t>
      </w:r>
      <w:r w:rsidR="005171CD" w:rsidRPr="00AC53F6">
        <w:rPr>
          <w:rFonts w:ascii="Times New Roman" w:hAnsi="Times New Roman"/>
          <w:sz w:val="28"/>
          <w:szCs w:val="28"/>
        </w:rPr>
        <w:t xml:space="preserve"> настаивает на приеме документов, работник приема МФЦ делает в расписке отметку «принято по требованию».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Работник приема МФЦ </w:t>
      </w:r>
      <w:proofErr w:type="gramStart"/>
      <w:r w:rsidRPr="00AC53F6">
        <w:rPr>
          <w:rFonts w:ascii="Times New Roman" w:hAnsi="Times New Roman"/>
          <w:sz w:val="28"/>
          <w:szCs w:val="28"/>
        </w:rPr>
        <w:t>создает и регистрирует</w:t>
      </w:r>
      <w:proofErr w:type="gramEnd"/>
      <w:r w:rsidRPr="00AC53F6">
        <w:rPr>
          <w:rFonts w:ascii="Times New Roman" w:hAnsi="Times New Roman"/>
          <w:sz w:val="28"/>
          <w:szCs w:val="28"/>
        </w:rPr>
        <w:t xml:space="preserve">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Pr="00AC53F6">
        <w:rPr>
          <w:rFonts w:ascii="Times New Roman" w:hAnsi="Times New Roman"/>
          <w:sz w:val="28"/>
          <w:szCs w:val="28"/>
        </w:rPr>
        <w:t>Работник приема МФЦ формирует и распечатывает 1 (один) экземпляр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322086" w:rsidRPr="00AC53F6">
        <w:rPr>
          <w:rFonts w:ascii="Times New Roman" w:hAnsi="Times New Roman"/>
          <w:sz w:val="28"/>
          <w:szCs w:val="28"/>
        </w:rPr>
        <w:t>, в случае отсутствия такого у 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в соответствии с требованиями настоящего </w:t>
      </w:r>
      <w:r w:rsidR="00FC699F" w:rsidRPr="00AC53F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C53F6">
        <w:rPr>
          <w:rFonts w:ascii="Times New Roman" w:hAnsi="Times New Roman"/>
          <w:sz w:val="28"/>
          <w:szCs w:val="28"/>
        </w:rPr>
        <w:t xml:space="preserve">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самостоятельно проверить информацию, указанную в заявлении</w:t>
      </w:r>
      <w:proofErr w:type="gramEnd"/>
      <w:r w:rsidRPr="00AC53F6">
        <w:rPr>
          <w:rFonts w:ascii="Times New Roman" w:hAnsi="Times New Roman"/>
          <w:sz w:val="28"/>
          <w:szCs w:val="28"/>
        </w:rPr>
        <w:t>, и расписаться.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3F6">
        <w:rPr>
          <w:rFonts w:ascii="Times New Roman" w:hAnsi="Times New Roman"/>
          <w:sz w:val="28"/>
          <w:szCs w:val="28"/>
        </w:rPr>
        <w:t xml:space="preserve">Работник приема МФЦ формирует и распечатывает 1 (один) экземпляр </w:t>
      </w:r>
      <w:r w:rsidRPr="00AC53F6">
        <w:rPr>
          <w:rFonts w:ascii="Times New Roman" w:hAnsi="Times New Roman"/>
          <w:sz w:val="28"/>
          <w:szCs w:val="28"/>
        </w:rPr>
        <w:lastRenderedPageBreak/>
        <w:t xml:space="preserve">расписки о приеме документов, содержащей перечень представленных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представленных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документов (сканирует документы</w:t>
      </w:r>
      <w:proofErr w:type="gramEnd"/>
      <w:r w:rsidRPr="00AC53F6">
        <w:rPr>
          <w:rFonts w:ascii="Times New Roman" w:hAnsi="Times New Roman"/>
          <w:sz w:val="28"/>
          <w:szCs w:val="28"/>
        </w:rPr>
        <w:t xml:space="preserve"> в форме, </w:t>
      </w:r>
      <w:r w:rsidR="00322086" w:rsidRPr="00AC53F6">
        <w:rPr>
          <w:rFonts w:ascii="Times New Roman" w:hAnsi="Times New Roman"/>
          <w:sz w:val="28"/>
          <w:szCs w:val="28"/>
        </w:rPr>
        <w:t>которой они были предоставлены 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</w:t>
      </w:r>
      <w:r w:rsidR="00FC699F" w:rsidRPr="00AC53F6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C53F6">
        <w:rPr>
          <w:rFonts w:ascii="Times New Roman" w:hAnsi="Times New Roman"/>
          <w:sz w:val="28"/>
          <w:szCs w:val="28"/>
        </w:rPr>
        <w:t xml:space="preserve">) и расписки, подписанной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. Заявление, документы, представленные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аявителем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, и расписка после сканирования возвращаются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аявителю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>.</w:t>
      </w:r>
    </w:p>
    <w:p w:rsidR="005171CD" w:rsidRPr="00AC53F6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53F6">
        <w:rPr>
          <w:rFonts w:ascii="Times New Roman" w:hAnsi="Times New Roman"/>
          <w:sz w:val="28"/>
          <w:szCs w:val="28"/>
        </w:rPr>
        <w:t xml:space="preserve">Принятые у </w:t>
      </w:r>
      <w:r w:rsidR="00322086" w:rsidRPr="00AC53F6">
        <w:rPr>
          <w:rFonts w:ascii="Times New Roman" w:hAnsi="Times New Roman"/>
          <w:sz w:val="28"/>
          <w:szCs w:val="28"/>
        </w:rPr>
        <w:t>З</w:t>
      </w:r>
      <w:r w:rsidRPr="00AC53F6">
        <w:rPr>
          <w:rFonts w:ascii="Times New Roman" w:hAnsi="Times New Roman"/>
          <w:sz w:val="28"/>
          <w:szCs w:val="28"/>
        </w:rPr>
        <w:t>аявителя</w:t>
      </w:r>
      <w:r w:rsidR="00322086" w:rsidRPr="00AC53F6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AC53F6">
        <w:rPr>
          <w:rFonts w:ascii="Times New Roman" w:hAnsi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документы, заявление</w:t>
      </w:r>
      <w:r w:rsidR="002069FC" w:rsidRPr="00AC53F6">
        <w:rPr>
          <w:rFonts w:ascii="Times New Roman" w:hAnsi="Times New Roman"/>
          <w:sz w:val="28"/>
          <w:szCs w:val="28"/>
        </w:rPr>
        <w:t xml:space="preserve"> 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/>
          <w:sz w:val="28"/>
          <w:szCs w:val="28"/>
        </w:rPr>
        <w:t xml:space="preserve"> и расписка передаются в электронном виде в Администрацию по защищенным каналам связи.</w:t>
      </w:r>
    </w:p>
    <w:p w:rsidR="003F109C" w:rsidRPr="00AC53F6" w:rsidRDefault="00FC699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3.</w:t>
      </w:r>
      <w:r w:rsidR="006933C8" w:rsidRPr="00AC53F6">
        <w:rPr>
          <w:rFonts w:ascii="Times New Roman" w:hAnsi="Times New Roman" w:cs="Times New Roman"/>
          <w:sz w:val="28"/>
          <w:szCs w:val="28"/>
        </w:rPr>
        <w:t>5.4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/>
          <w:sz w:val="28"/>
          <w:szCs w:val="28"/>
        </w:rPr>
        <w:t>(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72A9" w:rsidRPr="00AC53F6">
        <w:rPr>
          <w:rFonts w:ascii="Times New Roman" w:hAnsi="Times New Roman" w:cs="Times New Roman"/>
          <w:sz w:val="28"/>
          <w:szCs w:val="28"/>
        </w:rPr>
        <w:t>№ 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для последующей выдачи </w:t>
      </w:r>
      <w:r w:rsidR="00FC699F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аявителю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AC53F6">
        <w:rPr>
          <w:rFonts w:ascii="Times New Roman" w:hAnsi="Times New Roman" w:cs="Times New Roman"/>
          <w:sz w:val="28"/>
          <w:szCs w:val="28"/>
        </w:rPr>
        <w:t>) способом, согласно заключенным соглашениям о взаимодействии</w:t>
      </w:r>
      <w:r w:rsidR="00110C39" w:rsidRPr="00AC53F6">
        <w:rPr>
          <w:rFonts w:ascii="Times New Roman" w:hAnsi="Times New Roman" w:cs="Times New Roman"/>
          <w:sz w:val="28"/>
          <w:szCs w:val="28"/>
        </w:rPr>
        <w:t>,</w:t>
      </w:r>
      <w:r w:rsidRPr="00AC53F6">
        <w:rPr>
          <w:rFonts w:ascii="Times New Roman" w:hAnsi="Times New Roman" w:cs="Times New Roman"/>
          <w:sz w:val="28"/>
          <w:szCs w:val="28"/>
        </w:rPr>
        <w:t xml:space="preserve"> заключенным между Администрацией и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сроки передачи Администрацией таких документов в </w:t>
      </w:r>
      <w:r w:rsidR="00FC699F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Pr="00AC53F6">
        <w:rPr>
          <w:rFonts w:ascii="Times New Roman" w:hAnsi="Times New Roman" w:cs="Times New Roman"/>
          <w:sz w:val="28"/>
          <w:szCs w:val="28"/>
        </w:rPr>
        <w:t>аявителей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для выдачи документов, являющихся результатом муниципальной услуги,</w:t>
      </w:r>
      <w:r w:rsidR="004A3237" w:rsidRPr="00AC53F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109C" w:rsidRPr="00AC53F6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A1697" w:rsidRPr="00AC53F6">
        <w:rPr>
          <w:rFonts w:ascii="Times New Roman" w:hAnsi="Times New Roman" w:cs="Times New Roman"/>
          <w:sz w:val="28"/>
          <w:szCs w:val="28"/>
        </w:rPr>
        <w:t>МФЦ</w:t>
      </w:r>
      <w:r w:rsidRPr="00AC53F6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представителя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аявителя);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>определяет статус исполнения заявления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AC53F6">
        <w:rPr>
          <w:rFonts w:ascii="Times New Roman" w:hAnsi="Times New Roman"/>
          <w:sz w:val="28"/>
          <w:szCs w:val="28"/>
        </w:rPr>
        <w:t>(</w:t>
      </w:r>
      <w:r w:rsidR="002069FC" w:rsidRPr="00AC53F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AC53F6">
        <w:rPr>
          <w:rFonts w:ascii="Times New Roman" w:hAnsi="Times New Roman" w:cs="Times New Roman"/>
          <w:sz w:val="28"/>
          <w:szCs w:val="28"/>
        </w:rPr>
        <w:t>3</w:t>
      </w:r>
      <w:r w:rsidR="002069FC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</w:t>
      </w:r>
      <w:r w:rsidR="00110C39" w:rsidRPr="00AC53F6">
        <w:rPr>
          <w:rFonts w:ascii="Times New Roman" w:hAnsi="Times New Roman" w:cs="Times New Roman"/>
          <w:sz w:val="28"/>
          <w:szCs w:val="28"/>
        </w:rPr>
        <w:t xml:space="preserve">сителе с использованием печати </w:t>
      </w:r>
      <w:r w:rsidRPr="00AC53F6">
        <w:rPr>
          <w:rFonts w:ascii="Times New Roman" w:hAnsi="Times New Roman" w:cs="Times New Roman"/>
          <w:sz w:val="28"/>
          <w:szCs w:val="28"/>
        </w:rPr>
        <w:t>МФЦ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CF0B2D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AC53F6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, при необходимости запрашивает у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подписи за каждый выданный документ;</w:t>
      </w:r>
    </w:p>
    <w:p w:rsidR="003F109C" w:rsidRPr="00AC53F6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FA6556" w:rsidRPr="00AC53F6">
        <w:rPr>
          <w:rFonts w:ascii="Times New Roman" w:hAnsi="Times New Roman" w:cs="Times New Roman"/>
          <w:sz w:val="28"/>
          <w:szCs w:val="28"/>
        </w:rPr>
        <w:t>З</w:t>
      </w:r>
      <w:r w:rsidR="003F109C" w:rsidRPr="00AC53F6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AC53F6">
        <w:rPr>
          <w:rFonts w:ascii="Times New Roman" w:hAnsi="Times New Roman" w:cs="Times New Roman"/>
          <w:sz w:val="28"/>
          <w:szCs w:val="28"/>
        </w:rPr>
        <w:t>)</w:t>
      </w:r>
      <w:r w:rsidR="003F109C" w:rsidRPr="00AC53F6">
        <w:rPr>
          <w:rFonts w:ascii="Times New Roman" w:hAnsi="Times New Roman" w:cs="Times New Roman"/>
          <w:sz w:val="28"/>
          <w:szCs w:val="28"/>
        </w:rPr>
        <w:t xml:space="preserve"> на участие в смс-опросе для оценки качества предоставленных услуг многофункциональным центром.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IV. 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744B36" w:rsidRPr="00AC53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44B36" w:rsidRPr="00AC53F6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D522DD" w:rsidRPr="00AC53F6" w:rsidRDefault="00D522DD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EA7822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A7822" w:rsidRPr="00AC53F6">
        <w:rPr>
          <w:rFonts w:ascii="Times New Roman" w:hAnsi="Times New Roman" w:cs="Times New Roman"/>
          <w:b/>
          <w:sz w:val="28"/>
          <w:szCs w:val="28"/>
        </w:rPr>
        <w:t>м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4.1.</w:t>
      </w:r>
      <w:r w:rsidR="008022B9" w:rsidRPr="00AC53F6">
        <w:rPr>
          <w:rFonts w:ascii="Times New Roman" w:hAnsi="Times New Roman" w:cs="Times New Roman"/>
          <w:sz w:val="28"/>
          <w:szCs w:val="28"/>
        </w:rPr>
        <w:t xml:space="preserve">1.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</w:t>
      </w:r>
      <w:r w:rsidR="008022B9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ужебной корреспонденции, устная и письменная информация </w:t>
      </w:r>
      <w:r w:rsidRPr="00AC53F6">
        <w:rPr>
          <w:rFonts w:ascii="Times New Roman" w:hAnsi="Times New Roman" w:cs="Times New Roman"/>
          <w:sz w:val="28"/>
          <w:szCs w:val="28"/>
        </w:rPr>
        <w:t>специалистов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и </w:t>
      </w:r>
      <w:r w:rsidRPr="00AC53F6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3A43B0" w:rsidRPr="00AC53F6">
        <w:rPr>
          <w:rFonts w:ascii="Times New Roman" w:hAnsi="Times New Roman" w:cs="Times New Roman"/>
          <w:sz w:val="28"/>
          <w:szCs w:val="28"/>
        </w:rPr>
        <w:t>лиц Администрации.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E119AD" w:rsidRPr="00AC53F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871B1" w:rsidRPr="00AC53F6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рассмотрени</w:t>
      </w:r>
      <w:r w:rsidR="009D47FE" w:rsidRPr="00AC53F6">
        <w:rPr>
          <w:rFonts w:ascii="Times New Roman" w:hAnsi="Times New Roman" w:cs="Times New Roman"/>
          <w:sz w:val="28"/>
          <w:szCs w:val="28"/>
        </w:rPr>
        <w:t>е</w:t>
      </w:r>
      <w:r w:rsidR="008210B1" w:rsidRPr="00AC53F6">
        <w:rPr>
          <w:rFonts w:ascii="Times New Roman" w:hAnsi="Times New Roman" w:cs="Times New Roman"/>
          <w:sz w:val="28"/>
          <w:szCs w:val="28"/>
        </w:rPr>
        <w:t>, принятия решений и подготовк</w:t>
      </w:r>
      <w:r w:rsidR="009D47FE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ответов на обращения </w:t>
      </w:r>
      <w:r w:rsidR="008210B1" w:rsidRPr="00AC53F6">
        <w:rPr>
          <w:rFonts w:ascii="Times New Roman" w:hAnsi="Times New Roman" w:cs="Times New Roman"/>
          <w:sz w:val="28"/>
          <w:szCs w:val="28"/>
        </w:rPr>
        <w:lastRenderedPageBreak/>
        <w:t>граждан, содержащие жалобы на решения, действия (бездействие) должностных л</w:t>
      </w:r>
      <w:r w:rsidR="003A43B0" w:rsidRPr="00AC53F6">
        <w:rPr>
          <w:rFonts w:ascii="Times New Roman" w:hAnsi="Times New Roman" w:cs="Times New Roman"/>
          <w:sz w:val="28"/>
          <w:szCs w:val="28"/>
        </w:rPr>
        <w:t>иц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D65BD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3A43B0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3A43B0" w:rsidRPr="00AC53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4.2.</w:t>
      </w:r>
      <w:r w:rsidR="00E119AD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871B1" w:rsidRPr="00AC53F6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515719" w:rsidRPr="00AC53F6">
        <w:rPr>
          <w:rFonts w:ascii="Times New Roman" w:hAnsi="Times New Roman" w:cs="Times New Roman"/>
          <w:sz w:val="28"/>
          <w:szCs w:val="28"/>
        </w:rPr>
        <w:t>2.2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E119AD" w:rsidRPr="00AC53F6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главой муниципального образования (иным уполномоченным лицом). </w:t>
      </w:r>
      <w:r w:rsidR="008210B1" w:rsidRPr="00AC53F6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A43B0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A43B0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C46A72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>соблюдение положений настоящег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о </w:t>
      </w:r>
      <w:r w:rsidRPr="00AC53F6">
        <w:rPr>
          <w:rFonts w:ascii="Times New Roman" w:hAnsi="Times New Roman" w:cs="Times New Roman"/>
          <w:sz w:val="28"/>
          <w:szCs w:val="28"/>
        </w:rPr>
        <w:t>а</w:t>
      </w:r>
      <w:r w:rsidR="003A43B0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8210B1" w:rsidRPr="00AC53F6">
        <w:rPr>
          <w:rFonts w:ascii="Times New Roman" w:hAnsi="Times New Roman" w:cs="Times New Roman"/>
          <w:sz w:val="28"/>
          <w:szCs w:val="28"/>
        </w:rPr>
        <w:t>в</w:t>
      </w:r>
      <w:r w:rsidR="003A43B0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AC53F6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B43A6" w:rsidRPr="00AC53F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</w:t>
      </w:r>
      <w:r w:rsidR="00AB43A6" w:rsidRPr="00AC53F6">
        <w:rPr>
          <w:rFonts w:ascii="Times New Roman" w:hAnsi="Times New Roman" w:cs="Times New Roman"/>
          <w:sz w:val="28"/>
          <w:szCs w:val="28"/>
        </w:rPr>
        <w:t>рганов местного самоуправления Партизанского городского округа 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</w:p>
    <w:p w:rsidR="002871B1" w:rsidRPr="00AC53F6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Ответственнос</w:t>
      </w:r>
      <w:r w:rsidR="00AB43A6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AB43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934426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934426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934426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нормативных правовых актов </w:t>
      </w:r>
      <w:r w:rsidRPr="00AC53F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Pr="00AC53F6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Приморского края </w:t>
      </w:r>
      <w:r w:rsidR="008210B1" w:rsidRPr="00AC53F6">
        <w:rPr>
          <w:rFonts w:ascii="Times New Roman" w:hAnsi="Times New Roman" w:cs="Times New Roman"/>
          <w:sz w:val="28"/>
          <w:szCs w:val="28"/>
        </w:rPr>
        <w:t>осуществляется привлечение виновн</w:t>
      </w:r>
      <w:r w:rsidRPr="00AC53F6">
        <w:rPr>
          <w:rFonts w:ascii="Times New Roman" w:hAnsi="Times New Roman" w:cs="Times New Roman"/>
          <w:sz w:val="28"/>
          <w:szCs w:val="28"/>
        </w:rPr>
        <w:t>ы</w:t>
      </w:r>
      <w:r w:rsidR="008210B1" w:rsidRPr="00AC53F6">
        <w:rPr>
          <w:rFonts w:ascii="Times New Roman" w:hAnsi="Times New Roman" w:cs="Times New Roman"/>
          <w:sz w:val="28"/>
          <w:szCs w:val="28"/>
        </w:rPr>
        <w:t>х лиц к ответственности в соответствии с законодательством Российской Федерации.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</w:t>
      </w:r>
      <w:r w:rsidR="00AB43A6" w:rsidRPr="00AC53F6">
        <w:rPr>
          <w:rFonts w:ascii="Times New Roman" w:hAnsi="Times New Roman" w:cs="Times New Roman"/>
          <w:sz w:val="28"/>
          <w:szCs w:val="28"/>
        </w:rPr>
        <w:t>п</w:t>
      </w:r>
      <w:r w:rsidRPr="00AC53F6">
        <w:rPr>
          <w:rFonts w:ascii="Times New Roman" w:hAnsi="Times New Roman" w:cs="Times New Roman"/>
          <w:sz w:val="28"/>
          <w:szCs w:val="28"/>
        </w:rPr>
        <w:t>ляется в их должностных регламентах в соответствии с требованиями законодательства.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825FCD" w:rsidRPr="00AC53F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825FC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4.</w:t>
      </w:r>
      <w:r w:rsidR="00934426" w:rsidRPr="00AC53F6">
        <w:rPr>
          <w:rFonts w:ascii="Times New Roman" w:hAnsi="Times New Roman" w:cs="Times New Roman"/>
          <w:sz w:val="28"/>
          <w:szCs w:val="28"/>
        </w:rPr>
        <w:t>4.1.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934426" w:rsidRPr="00AC53F6">
        <w:rPr>
          <w:rFonts w:ascii="Times New Roman" w:hAnsi="Times New Roman" w:cs="Times New Roman"/>
          <w:sz w:val="28"/>
          <w:szCs w:val="28"/>
        </w:rPr>
        <w:t>.</w:t>
      </w:r>
    </w:p>
    <w:p w:rsidR="00825FCD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871B1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871B1" w:rsidRPr="00AC53F6" w:rsidRDefault="009D47F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</w:t>
      </w:r>
      <w:r w:rsidR="00934426" w:rsidRPr="00AC53F6">
        <w:rPr>
          <w:rFonts w:ascii="Times New Roman" w:hAnsi="Times New Roman" w:cs="Times New Roman"/>
          <w:sz w:val="28"/>
          <w:szCs w:val="28"/>
        </w:rPr>
        <w:t>а</w:t>
      </w:r>
      <w:r w:rsidR="008210B1" w:rsidRPr="00AC53F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25FCD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</w:t>
      </w:r>
      <w:r w:rsidRPr="00AC53F6">
        <w:rPr>
          <w:rFonts w:ascii="Times New Roman" w:hAnsi="Times New Roman" w:cs="Times New Roman"/>
          <w:sz w:val="28"/>
          <w:szCs w:val="28"/>
        </w:rPr>
        <w:lastRenderedPageBreak/>
        <w:t>совершению нарушений.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V.</w:t>
      </w:r>
      <w:r w:rsidR="00744B36" w:rsidRPr="00AC5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5E1" w:rsidRPr="00AC53F6">
        <w:rPr>
          <w:rStyle w:val="ad"/>
          <w:rFonts w:ascii="Times New Roman" w:hAnsi="Times New Roman" w:cs="Times New Roman"/>
          <w:i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934426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26" w:rsidRPr="00AC53F6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>5.1. Органы местного самоуправления, организации и уполномоченные на рассмотрение жалобы лица, которы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м может быть направлена жалоба З</w:t>
      </w:r>
      <w:r w:rsidRPr="00AC53F6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 xml:space="preserve"> (представителя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AC53F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)</w:t>
      </w:r>
      <w:r w:rsidRPr="00AC53F6">
        <w:rPr>
          <w:rFonts w:ascii="Times New Roman" w:hAnsi="Times New Roman" w:cs="Times New Roman"/>
          <w:b/>
          <w:sz w:val="28"/>
          <w:szCs w:val="28"/>
        </w:rPr>
        <w:t xml:space="preserve"> в досудебном (внесудебном) порядке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452C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5.1.1. </w:t>
      </w:r>
      <w:proofErr w:type="gramStart"/>
      <w:r w:rsidR="008210B1" w:rsidRPr="00AC53F6">
        <w:rPr>
          <w:rFonts w:ascii="Times New Roman" w:hAnsi="Times New Roman" w:cs="Times New Roman"/>
          <w:sz w:val="28"/>
          <w:szCs w:val="28"/>
        </w:rPr>
        <w:t>Заявитель</w:t>
      </w:r>
      <w:r w:rsidR="00934426" w:rsidRPr="00AC53F6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34426" w:rsidRPr="00AC53F6">
        <w:rPr>
          <w:rFonts w:ascii="Times New Roman" w:hAnsi="Times New Roman" w:cs="Times New Roman"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 (бездействия)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C6D47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DC6D47" w:rsidRPr="00AC53F6">
        <w:rPr>
          <w:rFonts w:ascii="Times New Roman" w:hAnsi="Times New Roman" w:cs="Times New Roman"/>
          <w:sz w:val="28"/>
          <w:szCs w:val="28"/>
        </w:rPr>
        <w:t>МФЦ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досудебном (внесудебном) порядке (далее </w:t>
      </w:r>
      <w:r w:rsidR="0063296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жалоба).</w:t>
      </w:r>
      <w:proofErr w:type="gramEnd"/>
    </w:p>
    <w:p w:rsidR="00745A8E" w:rsidRPr="00AC53F6" w:rsidRDefault="00745A8E" w:rsidP="002110A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AC53F6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C53F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требование у Заявителя (представителя заявителя) документов или информации, не предусмотренных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lastRenderedPageBreak/>
        <w:t>- отказ в приеме документов, предоставление которых предусмотрено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затребование с Заявителя (представителя заявителя) платы, не предусмотренной административным регламентом;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отказ в исправлении допущенных опечаток и ошибок в выданных в результате предоставлени</w:t>
      </w:r>
      <w:r w:rsidR="009E38D6" w:rsidRPr="00AC53F6">
        <w:rPr>
          <w:rFonts w:ascii="Times New Roman" w:hAnsi="Times New Roman" w:cs="Times New Roman"/>
          <w:sz w:val="28"/>
          <w:szCs w:val="28"/>
        </w:rPr>
        <w:t>я</w:t>
      </w:r>
      <w:r w:rsidRPr="00AC53F6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документах, либо нарушение установленного административным регламентом срока таких исправлений;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результату предоставления муниципальной услуги;</w:t>
      </w:r>
    </w:p>
    <w:p w:rsidR="00745A8E" w:rsidRPr="00AC53F6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</w:t>
      </w:r>
      <w:r w:rsidR="00A9590E" w:rsidRPr="00AC53F6">
        <w:rPr>
          <w:rFonts w:ascii="Times New Roman" w:hAnsi="Times New Roman" w:cs="Times New Roman"/>
          <w:sz w:val="28"/>
          <w:szCs w:val="28"/>
        </w:rPr>
        <w:t xml:space="preserve"> приостановление муниципальной услуги, если основания приостановления не предусмотрены административным регламентом;</w:t>
      </w:r>
    </w:p>
    <w:p w:rsidR="00A9590E" w:rsidRPr="00AC53F6" w:rsidRDefault="00A9590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- требование у Заявителя</w:t>
      </w:r>
      <w:r w:rsidR="00C76178" w:rsidRPr="00AC53F6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AC53F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административн</w:t>
      </w:r>
      <w:r w:rsidR="00C76178" w:rsidRPr="00AC53F6">
        <w:rPr>
          <w:rFonts w:ascii="Times New Roman" w:hAnsi="Times New Roman" w:cs="Times New Roman"/>
          <w:sz w:val="28"/>
          <w:szCs w:val="28"/>
        </w:rPr>
        <w:t>ым</w:t>
      </w:r>
      <w:r w:rsidRPr="00AC53F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76178" w:rsidRPr="00AC53F6">
        <w:rPr>
          <w:rFonts w:ascii="Times New Roman" w:hAnsi="Times New Roman" w:cs="Times New Roman"/>
          <w:sz w:val="28"/>
          <w:szCs w:val="28"/>
        </w:rPr>
        <w:t>ом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5.1.</w:t>
      </w:r>
      <w:r w:rsidR="00FB75A4" w:rsidRPr="00AC53F6">
        <w:rPr>
          <w:rFonts w:ascii="Times New Roman" w:hAnsi="Times New Roman" w:cs="Times New Roman"/>
          <w:sz w:val="28"/>
          <w:szCs w:val="28"/>
        </w:rPr>
        <w:t>2</w:t>
      </w:r>
      <w:r w:rsidR="0063296B"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>В досудебно</w:t>
      </w:r>
      <w:r w:rsidR="00CF0B2D" w:rsidRPr="00AC53F6">
        <w:rPr>
          <w:rFonts w:ascii="Times New Roman" w:hAnsi="Times New Roman" w:cs="Times New Roman"/>
          <w:sz w:val="28"/>
          <w:szCs w:val="28"/>
        </w:rPr>
        <w:t>м (внесудебном) порядке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аявитель (представитель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 вправе обратиться с жалобой в письменной форме на бумажном носителе или в электронной форме:</w:t>
      </w: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E71262" w:rsidRPr="00AC53F6">
        <w:rPr>
          <w:rFonts w:ascii="Times New Roman" w:hAnsi="Times New Roman" w:cs="Times New Roman"/>
          <w:sz w:val="28"/>
          <w:szCs w:val="28"/>
        </w:rPr>
        <w:t>в Администрацию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AC53F6">
        <w:rPr>
          <w:rFonts w:ascii="Times New Roman" w:hAnsi="Times New Roman" w:cs="Times New Roman"/>
          <w:sz w:val="28"/>
          <w:szCs w:val="28"/>
        </w:rPr>
        <w:t>–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</w:t>
      </w:r>
      <w:r w:rsidR="00960EDF" w:rsidRPr="00AC53F6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63296B"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="00960EDF" w:rsidRPr="00F3578F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F3578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F3578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F3578F">
        <w:rPr>
          <w:rFonts w:ascii="Times New Roman" w:hAnsi="Times New Roman" w:cs="Times New Roman"/>
          <w:sz w:val="28"/>
          <w:szCs w:val="28"/>
        </w:rPr>
        <w:t>–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F3578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F3578F">
        <w:rPr>
          <w:rFonts w:ascii="Times New Roman" w:hAnsi="Times New Roman" w:cs="Times New Roman"/>
          <w:sz w:val="28"/>
          <w:szCs w:val="28"/>
        </w:rPr>
        <w:t>–</w:t>
      </w:r>
      <w:r w:rsidR="008210B1" w:rsidRPr="00F3578F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="008210B1" w:rsidRPr="00F3578F">
        <w:rPr>
          <w:rFonts w:ascii="Times New Roman" w:hAnsi="Times New Roman" w:cs="Times New Roman"/>
          <w:sz w:val="28"/>
          <w:szCs w:val="28"/>
        </w:rPr>
        <w:t>.</w:t>
      </w:r>
    </w:p>
    <w:p w:rsidR="0063296B" w:rsidRPr="00F3578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В </w:t>
      </w:r>
      <w:r w:rsidR="0063296B" w:rsidRPr="00F3578F">
        <w:rPr>
          <w:rFonts w:ascii="Times New Roman" w:hAnsi="Times New Roman" w:cs="Times New Roman"/>
          <w:sz w:val="28"/>
          <w:szCs w:val="28"/>
        </w:rPr>
        <w:t>Администрации</w:t>
      </w:r>
      <w:r w:rsidRPr="00F3578F">
        <w:rPr>
          <w:rFonts w:ascii="Times New Roman" w:hAnsi="Times New Roman" w:cs="Times New Roman"/>
          <w:sz w:val="28"/>
          <w:szCs w:val="28"/>
        </w:rPr>
        <w:t xml:space="preserve">,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Pr="00F3578F">
        <w:rPr>
          <w:rFonts w:ascii="Times New Roman" w:hAnsi="Times New Roman" w:cs="Times New Roman"/>
          <w:sz w:val="28"/>
          <w:szCs w:val="28"/>
        </w:rPr>
        <w:t xml:space="preserve">, у учредителя </w:t>
      </w:r>
      <w:r w:rsidR="00DC6D47" w:rsidRPr="00F3578F">
        <w:rPr>
          <w:rFonts w:ascii="Times New Roman" w:hAnsi="Times New Roman" w:cs="Times New Roman"/>
          <w:sz w:val="28"/>
          <w:szCs w:val="28"/>
        </w:rPr>
        <w:t>МФЦ</w:t>
      </w:r>
      <w:r w:rsidRPr="00F3578F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 xml:space="preserve">5.1.3. </w:t>
      </w:r>
      <w:r w:rsidRPr="00F3578F">
        <w:rPr>
          <w:rFonts w:ascii="Times New Roman" w:eastAsia="Calibri" w:hAnsi="Times New Roman" w:cs="Times New Roman"/>
          <w:sz w:val="28"/>
          <w:szCs w:val="28"/>
        </w:rPr>
        <w:t>Жалоба должна содержать: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5.1.4. </w:t>
      </w:r>
      <w:proofErr w:type="gramStart"/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3578F">
        <w:rPr>
          <w:rFonts w:ascii="Times New Roman" w:eastAsia="Calibri" w:hAnsi="Times New Roman" w:cs="Times New Roman"/>
          <w:sz w:val="28"/>
          <w:szCs w:val="28"/>
        </w:rPr>
        <w:lastRenderedPageBreak/>
        <w:t>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3578F">
        <w:rPr>
          <w:rFonts w:ascii="Times New Roman" w:eastAsia="Calibri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5.1.5. По результатам рассмотрения жалобы принимается одно из следующих решений:</w:t>
      </w:r>
    </w:p>
    <w:p w:rsidR="00F3578F" w:rsidRPr="00F3578F" w:rsidRDefault="00F3578F" w:rsidP="00F3578F">
      <w:pPr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578F">
        <w:rPr>
          <w:rFonts w:ascii="Times New Roman" w:eastAsia="Calibr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регламентом;</w:t>
      </w:r>
      <w:proofErr w:type="gramEnd"/>
    </w:p>
    <w:p w:rsidR="00F3578F" w:rsidRPr="00F3578F" w:rsidRDefault="00F3578F" w:rsidP="00F3578F">
      <w:pPr>
        <w:tabs>
          <w:tab w:val="left" w:pos="6136"/>
        </w:tabs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2) в удовлетворении жалобы отказывается.</w:t>
      </w:r>
    </w:p>
    <w:p w:rsidR="00F3578F" w:rsidRPr="00F3578F" w:rsidRDefault="00F3578F" w:rsidP="00F3578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6AE8" w:rsidRPr="00AC53F6" w:rsidRDefault="009B6AE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63296B" w:rsidRPr="00AC53F6">
        <w:rPr>
          <w:rFonts w:ascii="Times New Roman" w:hAnsi="Times New Roman" w:cs="Times New Roman"/>
          <w:b/>
          <w:sz w:val="28"/>
          <w:szCs w:val="28"/>
        </w:rPr>
        <w:t>С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пособы информирования 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З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аявителей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 xml:space="preserve"> (представителей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AC53F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AC53F6">
        <w:rPr>
          <w:rFonts w:ascii="Times New Roman" w:hAnsi="Times New Roman" w:cs="Times New Roman"/>
          <w:b/>
          <w:sz w:val="28"/>
          <w:szCs w:val="28"/>
        </w:rPr>
        <w:t>)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</w:t>
      </w:r>
      <w:r w:rsidR="0063296B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871B1" w:rsidRPr="00AC53F6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</w:t>
      </w:r>
      <w:r w:rsidR="00FD5D55" w:rsidRPr="00AC53F6">
        <w:rPr>
          <w:rFonts w:ascii="Times New Roman" w:hAnsi="Times New Roman" w:cs="Times New Roman"/>
          <w:sz w:val="28"/>
          <w:szCs w:val="28"/>
        </w:rPr>
        <w:t>2.1</w:t>
      </w:r>
      <w:r w:rsidRPr="00AC53F6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</w:t>
      </w:r>
      <w:r w:rsidR="00C214FD" w:rsidRPr="00AC53F6">
        <w:rPr>
          <w:rFonts w:ascii="Times New Roman" w:hAnsi="Times New Roman" w:cs="Times New Roman"/>
          <w:sz w:val="28"/>
          <w:szCs w:val="28"/>
        </w:rPr>
        <w:t xml:space="preserve"> МФЦ,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Едином портале, </w:t>
      </w:r>
      <w:r w:rsidR="00FD5D55" w:rsidRPr="00AC53F6">
        <w:rPr>
          <w:rFonts w:ascii="Times New Roman" w:hAnsi="Times New Roman" w:cs="Times New Roman"/>
          <w:sz w:val="28"/>
          <w:szCs w:val="28"/>
        </w:rPr>
        <w:t>Р</w:t>
      </w:r>
      <w:r w:rsidR="008210B1" w:rsidRPr="00AC53F6">
        <w:rPr>
          <w:rFonts w:ascii="Times New Roman" w:hAnsi="Times New Roman" w:cs="Times New Roman"/>
          <w:sz w:val="28"/>
          <w:szCs w:val="28"/>
        </w:rPr>
        <w:t>егиональном портале, а также предоставляется в устной форме по телефону и (или) на личном приеме либо в письменной форме почтовым отпр</w:t>
      </w:r>
      <w:r w:rsidR="00CF0B2D" w:rsidRPr="00AC53F6">
        <w:rPr>
          <w:rFonts w:ascii="Times New Roman" w:hAnsi="Times New Roman" w:cs="Times New Roman"/>
          <w:sz w:val="28"/>
          <w:szCs w:val="28"/>
        </w:rPr>
        <w:t>авлением по адресу, указанному З</w:t>
      </w:r>
      <w:r w:rsidR="008210B1" w:rsidRPr="00AC53F6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5E5255" w:rsidRPr="00AC53F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AC53F6">
        <w:rPr>
          <w:rFonts w:ascii="Times New Roman" w:hAnsi="Times New Roman" w:cs="Times New Roman"/>
          <w:sz w:val="28"/>
          <w:szCs w:val="28"/>
        </w:rPr>
        <w:t>).</w:t>
      </w:r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3F6">
        <w:rPr>
          <w:rFonts w:ascii="Times New Roman" w:hAnsi="Times New Roman" w:cs="Times New Roman"/>
          <w:b/>
          <w:sz w:val="28"/>
          <w:szCs w:val="28"/>
        </w:rPr>
        <w:t xml:space="preserve">5.3. </w:t>
      </w:r>
      <w:proofErr w:type="gramStart"/>
      <w:r w:rsidR="008210B1" w:rsidRPr="00AC53F6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  <w:r w:rsidR="00F62997" w:rsidRPr="00AC5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</w:t>
      </w:r>
      <w:r w:rsidR="00F62997" w:rsidRPr="00AC53F6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t xml:space="preserve">вий (бездействия) и (или) решений, принятых (осуществленных) в ходе предоставления </w:t>
      </w:r>
      <w:r w:rsidR="008210B1" w:rsidRPr="00AC53F6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</w:t>
      </w:r>
      <w:proofErr w:type="gramEnd"/>
    </w:p>
    <w:p w:rsidR="002871B1" w:rsidRPr="00AC53F6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AC53F6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5.</w:t>
      </w:r>
      <w:r w:rsidR="00FD5D55" w:rsidRPr="00AC53F6">
        <w:rPr>
          <w:rFonts w:ascii="Times New Roman" w:hAnsi="Times New Roman" w:cs="Times New Roman"/>
          <w:sz w:val="28"/>
          <w:szCs w:val="28"/>
        </w:rPr>
        <w:t>3</w:t>
      </w:r>
      <w:r w:rsidRPr="00AC53F6">
        <w:rPr>
          <w:rFonts w:ascii="Times New Roman" w:hAnsi="Times New Roman" w:cs="Times New Roman"/>
          <w:sz w:val="28"/>
          <w:szCs w:val="28"/>
        </w:rPr>
        <w:t>.</w:t>
      </w:r>
      <w:r w:rsidR="00FD5D55" w:rsidRPr="00AC53F6">
        <w:rPr>
          <w:rFonts w:ascii="Times New Roman" w:hAnsi="Times New Roman" w:cs="Times New Roman"/>
          <w:sz w:val="28"/>
          <w:szCs w:val="28"/>
        </w:rPr>
        <w:t>1.</w:t>
      </w:r>
      <w:r w:rsidRPr="00AC53F6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Pr="00AC53F6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AC53F6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2871B1" w:rsidRPr="00AC53F6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62997" w:rsidRPr="00AC53F6">
        <w:rPr>
          <w:rFonts w:ascii="Times New Roman" w:hAnsi="Times New Roman" w:cs="Times New Roman"/>
          <w:sz w:val="28"/>
          <w:szCs w:val="28"/>
        </w:rPr>
        <w:t>от 27</w:t>
      </w:r>
      <w:r w:rsidR="00FD5D55" w:rsidRPr="00AC53F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2997" w:rsidRPr="00AC53F6">
        <w:rPr>
          <w:rFonts w:ascii="Times New Roman" w:hAnsi="Times New Roman" w:cs="Times New Roman"/>
          <w:sz w:val="28"/>
          <w:szCs w:val="28"/>
        </w:rPr>
        <w:t>2010 года № 210</w:t>
      </w:r>
      <w:r w:rsidR="004F14C9" w:rsidRPr="00AC53F6">
        <w:rPr>
          <w:rFonts w:ascii="Times New Roman" w:hAnsi="Times New Roman" w:cs="Times New Roman"/>
          <w:sz w:val="28"/>
          <w:szCs w:val="28"/>
        </w:rPr>
        <w:t>-</w:t>
      </w:r>
      <w:r w:rsidR="00F62997" w:rsidRPr="00AC53F6">
        <w:rPr>
          <w:rFonts w:ascii="Times New Roman" w:hAnsi="Times New Roman" w:cs="Times New Roman"/>
          <w:sz w:val="28"/>
          <w:szCs w:val="28"/>
        </w:rPr>
        <w:t xml:space="preserve">ФЗ </w:t>
      </w:r>
      <w:r w:rsidRPr="00AC53F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5E1372" w:rsidRDefault="004F14C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3F6">
        <w:rPr>
          <w:rFonts w:ascii="Times New Roman" w:hAnsi="Times New Roman" w:cs="Times New Roman"/>
          <w:sz w:val="28"/>
          <w:szCs w:val="28"/>
        </w:rPr>
        <w:t>П</w:t>
      </w:r>
      <w:r w:rsidR="008210B1" w:rsidRPr="00AC53F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</w:t>
      </w:r>
      <w:r w:rsidR="00457CAA" w:rsidRPr="00AC53F6">
        <w:rPr>
          <w:rFonts w:ascii="Times New Roman" w:hAnsi="Times New Roman" w:cs="Times New Roman"/>
          <w:sz w:val="28"/>
          <w:szCs w:val="28"/>
        </w:rPr>
        <w:t xml:space="preserve">едерации от 20 ноября 2012 года </w:t>
      </w:r>
      <w:r w:rsidR="00F62997" w:rsidRPr="00AC53F6">
        <w:rPr>
          <w:rFonts w:ascii="Times New Roman" w:hAnsi="Times New Roman" w:cs="Times New Roman"/>
          <w:sz w:val="28"/>
          <w:szCs w:val="28"/>
        </w:rPr>
        <w:t>№</w:t>
      </w:r>
      <w:r w:rsidR="008210B1" w:rsidRPr="00AC53F6">
        <w:rPr>
          <w:rFonts w:ascii="Times New Roman" w:hAnsi="Times New Roman" w:cs="Times New Roman"/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Default="00F3578F" w:rsidP="00F3578F">
      <w:pPr>
        <w:jc w:val="right"/>
        <w:rPr>
          <w:sz w:val="28"/>
          <w:szCs w:val="28"/>
        </w:rPr>
      </w:pPr>
    </w:p>
    <w:p w:rsidR="00F3578F" w:rsidRPr="00F3578F" w:rsidRDefault="00F3578F" w:rsidP="00F3578F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F3578F" w:rsidRPr="00F3578F" w:rsidRDefault="00F3578F" w:rsidP="00F357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78F" w:rsidRPr="00F3578F" w:rsidRDefault="00F3578F" w:rsidP="00F357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78F" w:rsidRPr="00F3578F" w:rsidRDefault="00F3578F" w:rsidP="00F3578F">
      <w:pPr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«Приложение № 13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3578F" w:rsidRPr="00F3578F" w:rsidRDefault="00F3578F" w:rsidP="00F3578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578F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</w:p>
    <w:p w:rsidR="00F3578F" w:rsidRPr="00F3578F" w:rsidRDefault="00F3578F" w:rsidP="00F3578F">
      <w:pPr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78F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78F">
        <w:rPr>
          <w:rFonts w:ascii="Times New Roman" w:hAnsi="Times New Roman" w:cs="Times New Roman"/>
          <w:color w:val="000000"/>
          <w:sz w:val="28"/>
          <w:szCs w:val="28"/>
        </w:rPr>
        <w:t>признаков заявителей, которые определяют вариант предоставления муниципальной услуги</w:t>
      </w:r>
    </w:p>
    <w:p w:rsidR="00F3578F" w:rsidRPr="00F3578F" w:rsidRDefault="00F3578F" w:rsidP="00F3578F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7087"/>
        <w:gridCol w:w="284"/>
      </w:tblGrid>
      <w:tr w:rsidR="00F3578F" w:rsidRPr="00F3578F" w:rsidTr="00F3578F">
        <w:trPr>
          <w:trHeight w:val="127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варианта предоставления муниципальной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признаков заявителей, которые определяют один вариант предоставления муниципальной услуги</w:t>
            </w:r>
          </w:p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639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(представитель заявителя) обратился за выдачей 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65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(представитель заявителя) обратился за исправлением допущенных опечаток и ошибок в градостроительном плане земельного участка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578F" w:rsidRPr="00F3578F" w:rsidTr="00F3578F">
        <w:trPr>
          <w:trHeight w:val="96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(представитель заявителя) обратился за выдачей дубликата </w:t>
            </w:r>
            <w:r w:rsidRPr="00F3578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градостроительного плана земельного участка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3578F" w:rsidRPr="00F3578F" w:rsidRDefault="00F3578F" w:rsidP="00F357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578F" w:rsidRPr="00F3578F" w:rsidRDefault="00F3578F" w:rsidP="00F357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578F" w:rsidRPr="00F3578F" w:rsidRDefault="00F3578F" w:rsidP="00F3578F">
            <w:pPr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578F" w:rsidRPr="00F3578F" w:rsidRDefault="00F3578F" w:rsidP="00F3578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F3578F" w:rsidRPr="00F3578F" w:rsidRDefault="00F3578F" w:rsidP="00F3578F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F3578F" w:rsidRPr="00F3578F" w:rsidRDefault="00F3578F" w:rsidP="00F3578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578F">
        <w:rPr>
          <w:rFonts w:ascii="Times New Roman" w:hAnsi="Times New Roman" w:cs="Times New Roman"/>
          <w:bCs/>
          <w:sz w:val="28"/>
          <w:szCs w:val="28"/>
        </w:rPr>
        <w:t>________________________.».</w:t>
      </w:r>
    </w:p>
    <w:p w:rsidR="00F3578F" w:rsidRDefault="00F3578F" w:rsidP="00F3578F">
      <w:pPr>
        <w:jc w:val="center"/>
        <w:rPr>
          <w:bCs/>
          <w:sz w:val="28"/>
          <w:szCs w:val="28"/>
        </w:rPr>
      </w:pPr>
    </w:p>
    <w:p w:rsidR="00F3578F" w:rsidRDefault="00F3578F" w:rsidP="00F3578F">
      <w:pPr>
        <w:jc w:val="center"/>
        <w:rPr>
          <w:bCs/>
          <w:sz w:val="28"/>
          <w:szCs w:val="28"/>
        </w:rPr>
      </w:pPr>
    </w:p>
    <w:p w:rsidR="00F3578F" w:rsidRDefault="00F3578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78F" w:rsidSect="004F691C">
      <w:headerReference w:type="default" r:id="rId10"/>
      <w:footerReference w:type="default" r:id="rId11"/>
      <w:pgSz w:w="11900" w:h="16840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B0B" w:rsidRDefault="00603B0B" w:rsidP="00F041D0">
      <w:r>
        <w:separator/>
      </w:r>
    </w:p>
  </w:endnote>
  <w:endnote w:type="continuationSeparator" w:id="1">
    <w:p w:rsidR="00603B0B" w:rsidRDefault="00603B0B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8F" w:rsidRDefault="00F3578F">
    <w:pPr>
      <w:pStyle w:val="a7"/>
      <w:jc w:val="center"/>
    </w:pPr>
  </w:p>
  <w:p w:rsidR="00F3578F" w:rsidRDefault="00F357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B0B" w:rsidRDefault="00603B0B" w:rsidP="00F041D0">
      <w:r>
        <w:separator/>
      </w:r>
    </w:p>
  </w:footnote>
  <w:footnote w:type="continuationSeparator" w:id="1">
    <w:p w:rsidR="00603B0B" w:rsidRDefault="00603B0B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8F" w:rsidRDefault="00F3578F">
    <w:pPr>
      <w:pStyle w:val="a5"/>
      <w:jc w:val="center"/>
    </w:pPr>
    <w:fldSimple w:instr=" PAGE   \* MERGEFORMAT ">
      <w:r w:rsidR="00AB79D4">
        <w:rPr>
          <w:noProof/>
        </w:rPr>
        <w:t>63</w:t>
      </w:r>
    </w:fldSimple>
  </w:p>
  <w:p w:rsidR="00F3578F" w:rsidRDefault="00F357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64039EC"/>
    <w:multiLevelType w:val="multilevel"/>
    <w:tmpl w:val="8FEE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3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4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5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6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8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418B"/>
    <w:multiLevelType w:val="multilevel"/>
    <w:tmpl w:val="5906B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4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5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6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871B1"/>
    <w:rsid w:val="000068D8"/>
    <w:rsid w:val="00013D0E"/>
    <w:rsid w:val="00014BF1"/>
    <w:rsid w:val="00022F32"/>
    <w:rsid w:val="00024C98"/>
    <w:rsid w:val="000253D1"/>
    <w:rsid w:val="000451C5"/>
    <w:rsid w:val="00047C75"/>
    <w:rsid w:val="00060679"/>
    <w:rsid w:val="000652B5"/>
    <w:rsid w:val="00067A1C"/>
    <w:rsid w:val="00082D14"/>
    <w:rsid w:val="0008334F"/>
    <w:rsid w:val="0008389B"/>
    <w:rsid w:val="0009270C"/>
    <w:rsid w:val="000950B3"/>
    <w:rsid w:val="00095744"/>
    <w:rsid w:val="000B1F08"/>
    <w:rsid w:val="000C2AA6"/>
    <w:rsid w:val="000C3922"/>
    <w:rsid w:val="000D3D42"/>
    <w:rsid w:val="000D7E94"/>
    <w:rsid w:val="000E0BD2"/>
    <w:rsid w:val="000E5E94"/>
    <w:rsid w:val="000F7C86"/>
    <w:rsid w:val="00101211"/>
    <w:rsid w:val="00101B30"/>
    <w:rsid w:val="00101EBF"/>
    <w:rsid w:val="001052D8"/>
    <w:rsid w:val="00106F51"/>
    <w:rsid w:val="00110C39"/>
    <w:rsid w:val="001123D8"/>
    <w:rsid w:val="0011709A"/>
    <w:rsid w:val="0012031D"/>
    <w:rsid w:val="00120997"/>
    <w:rsid w:val="001308E6"/>
    <w:rsid w:val="00136E18"/>
    <w:rsid w:val="001421D6"/>
    <w:rsid w:val="00145AF7"/>
    <w:rsid w:val="001701AC"/>
    <w:rsid w:val="00174A23"/>
    <w:rsid w:val="001865D4"/>
    <w:rsid w:val="001901B7"/>
    <w:rsid w:val="001B3ED8"/>
    <w:rsid w:val="001C6390"/>
    <w:rsid w:val="001D46C7"/>
    <w:rsid w:val="001E283B"/>
    <w:rsid w:val="00202607"/>
    <w:rsid w:val="002031E9"/>
    <w:rsid w:val="002069FC"/>
    <w:rsid w:val="002110A8"/>
    <w:rsid w:val="0021190F"/>
    <w:rsid w:val="0021731A"/>
    <w:rsid w:val="002221D4"/>
    <w:rsid w:val="00222C8A"/>
    <w:rsid w:val="00232008"/>
    <w:rsid w:val="00236A9C"/>
    <w:rsid w:val="00237BEA"/>
    <w:rsid w:val="002421D5"/>
    <w:rsid w:val="00246989"/>
    <w:rsid w:val="00250315"/>
    <w:rsid w:val="002603AC"/>
    <w:rsid w:val="00260415"/>
    <w:rsid w:val="00262758"/>
    <w:rsid w:val="00273378"/>
    <w:rsid w:val="00280E59"/>
    <w:rsid w:val="00285ADF"/>
    <w:rsid w:val="002871B1"/>
    <w:rsid w:val="002941FD"/>
    <w:rsid w:val="002B395B"/>
    <w:rsid w:val="002D26A8"/>
    <w:rsid w:val="002D6878"/>
    <w:rsid w:val="002E13FD"/>
    <w:rsid w:val="002F3F49"/>
    <w:rsid w:val="002F4190"/>
    <w:rsid w:val="002F6054"/>
    <w:rsid w:val="00300372"/>
    <w:rsid w:val="00300E52"/>
    <w:rsid w:val="00306123"/>
    <w:rsid w:val="00311D23"/>
    <w:rsid w:val="00315C96"/>
    <w:rsid w:val="00322086"/>
    <w:rsid w:val="00325F42"/>
    <w:rsid w:val="00327A75"/>
    <w:rsid w:val="00331D43"/>
    <w:rsid w:val="0034066F"/>
    <w:rsid w:val="003549F9"/>
    <w:rsid w:val="003561C5"/>
    <w:rsid w:val="00366BFB"/>
    <w:rsid w:val="0037310C"/>
    <w:rsid w:val="00377E2B"/>
    <w:rsid w:val="003816E5"/>
    <w:rsid w:val="00381BF4"/>
    <w:rsid w:val="003852D7"/>
    <w:rsid w:val="00387496"/>
    <w:rsid w:val="00397634"/>
    <w:rsid w:val="003A0A99"/>
    <w:rsid w:val="003A43B0"/>
    <w:rsid w:val="003A4DFE"/>
    <w:rsid w:val="003B3119"/>
    <w:rsid w:val="003B3FA4"/>
    <w:rsid w:val="003B745B"/>
    <w:rsid w:val="003C687F"/>
    <w:rsid w:val="003D5CF9"/>
    <w:rsid w:val="003F109C"/>
    <w:rsid w:val="003F5FD7"/>
    <w:rsid w:val="00400B68"/>
    <w:rsid w:val="00401351"/>
    <w:rsid w:val="00403C64"/>
    <w:rsid w:val="00407068"/>
    <w:rsid w:val="00412266"/>
    <w:rsid w:val="004129BC"/>
    <w:rsid w:val="00413526"/>
    <w:rsid w:val="00415F06"/>
    <w:rsid w:val="00426F12"/>
    <w:rsid w:val="004311FD"/>
    <w:rsid w:val="00431262"/>
    <w:rsid w:val="00437A22"/>
    <w:rsid w:val="0044427B"/>
    <w:rsid w:val="00452C9C"/>
    <w:rsid w:val="00457CAA"/>
    <w:rsid w:val="0046044A"/>
    <w:rsid w:val="0046095B"/>
    <w:rsid w:val="004637A2"/>
    <w:rsid w:val="00473FAB"/>
    <w:rsid w:val="00476483"/>
    <w:rsid w:val="00481084"/>
    <w:rsid w:val="004846F4"/>
    <w:rsid w:val="0048786D"/>
    <w:rsid w:val="00490610"/>
    <w:rsid w:val="00494121"/>
    <w:rsid w:val="004A1F48"/>
    <w:rsid w:val="004A3237"/>
    <w:rsid w:val="004A603C"/>
    <w:rsid w:val="004B59B8"/>
    <w:rsid w:val="004C4266"/>
    <w:rsid w:val="004F14C9"/>
    <w:rsid w:val="004F1DF0"/>
    <w:rsid w:val="004F691C"/>
    <w:rsid w:val="00501483"/>
    <w:rsid w:val="00503A6E"/>
    <w:rsid w:val="00503BA6"/>
    <w:rsid w:val="0051179D"/>
    <w:rsid w:val="00515719"/>
    <w:rsid w:val="005171CD"/>
    <w:rsid w:val="00523ABC"/>
    <w:rsid w:val="00526EA9"/>
    <w:rsid w:val="005335BA"/>
    <w:rsid w:val="005443D9"/>
    <w:rsid w:val="00545D81"/>
    <w:rsid w:val="00546C86"/>
    <w:rsid w:val="0055041A"/>
    <w:rsid w:val="00551A26"/>
    <w:rsid w:val="00551E6D"/>
    <w:rsid w:val="00557D31"/>
    <w:rsid w:val="00561AB1"/>
    <w:rsid w:val="0056574A"/>
    <w:rsid w:val="0056604B"/>
    <w:rsid w:val="005712B9"/>
    <w:rsid w:val="00580D76"/>
    <w:rsid w:val="005815BF"/>
    <w:rsid w:val="0058315A"/>
    <w:rsid w:val="00583D69"/>
    <w:rsid w:val="00584FE6"/>
    <w:rsid w:val="0058566E"/>
    <w:rsid w:val="005872A9"/>
    <w:rsid w:val="005A5714"/>
    <w:rsid w:val="005B0FC2"/>
    <w:rsid w:val="005B132D"/>
    <w:rsid w:val="005C0EF3"/>
    <w:rsid w:val="005D2D45"/>
    <w:rsid w:val="005E1372"/>
    <w:rsid w:val="005E197D"/>
    <w:rsid w:val="005E5255"/>
    <w:rsid w:val="005F245A"/>
    <w:rsid w:val="005F497D"/>
    <w:rsid w:val="00600006"/>
    <w:rsid w:val="00603922"/>
    <w:rsid w:val="00603B0B"/>
    <w:rsid w:val="00615DFF"/>
    <w:rsid w:val="00627546"/>
    <w:rsid w:val="006278D8"/>
    <w:rsid w:val="00627F7B"/>
    <w:rsid w:val="0063296B"/>
    <w:rsid w:val="00643267"/>
    <w:rsid w:val="00646129"/>
    <w:rsid w:val="006502EE"/>
    <w:rsid w:val="00654903"/>
    <w:rsid w:val="00661145"/>
    <w:rsid w:val="006732BB"/>
    <w:rsid w:val="00677511"/>
    <w:rsid w:val="00677CDB"/>
    <w:rsid w:val="00680D09"/>
    <w:rsid w:val="006933C8"/>
    <w:rsid w:val="00694604"/>
    <w:rsid w:val="00695F41"/>
    <w:rsid w:val="006A3278"/>
    <w:rsid w:val="006A4637"/>
    <w:rsid w:val="006A714A"/>
    <w:rsid w:val="006B64AE"/>
    <w:rsid w:val="006C4512"/>
    <w:rsid w:val="006D0EB1"/>
    <w:rsid w:val="006D70BA"/>
    <w:rsid w:val="006F4841"/>
    <w:rsid w:val="006F5C3D"/>
    <w:rsid w:val="00707A7E"/>
    <w:rsid w:val="007115C0"/>
    <w:rsid w:val="007244C7"/>
    <w:rsid w:val="00725982"/>
    <w:rsid w:val="00725AA2"/>
    <w:rsid w:val="0072776A"/>
    <w:rsid w:val="00731B78"/>
    <w:rsid w:val="00731CB6"/>
    <w:rsid w:val="007339F2"/>
    <w:rsid w:val="0073440E"/>
    <w:rsid w:val="0074143D"/>
    <w:rsid w:val="007420BA"/>
    <w:rsid w:val="007439DF"/>
    <w:rsid w:val="00744B36"/>
    <w:rsid w:val="00745A8E"/>
    <w:rsid w:val="00747F9F"/>
    <w:rsid w:val="007662B2"/>
    <w:rsid w:val="00770154"/>
    <w:rsid w:val="007748BF"/>
    <w:rsid w:val="0077505C"/>
    <w:rsid w:val="0077664C"/>
    <w:rsid w:val="00777948"/>
    <w:rsid w:val="007929FD"/>
    <w:rsid w:val="00794218"/>
    <w:rsid w:val="007B085F"/>
    <w:rsid w:val="007B4261"/>
    <w:rsid w:val="007C3B52"/>
    <w:rsid w:val="007C7D54"/>
    <w:rsid w:val="007D5966"/>
    <w:rsid w:val="007E4D79"/>
    <w:rsid w:val="007F7123"/>
    <w:rsid w:val="008022B9"/>
    <w:rsid w:val="00815CC2"/>
    <w:rsid w:val="008171D6"/>
    <w:rsid w:val="008210B1"/>
    <w:rsid w:val="00821314"/>
    <w:rsid w:val="00822508"/>
    <w:rsid w:val="00825FCD"/>
    <w:rsid w:val="008275B9"/>
    <w:rsid w:val="0084015B"/>
    <w:rsid w:val="008461AB"/>
    <w:rsid w:val="00846384"/>
    <w:rsid w:val="0085209B"/>
    <w:rsid w:val="00853F1E"/>
    <w:rsid w:val="00860632"/>
    <w:rsid w:val="00863ACA"/>
    <w:rsid w:val="008817FD"/>
    <w:rsid w:val="0089107E"/>
    <w:rsid w:val="008920BC"/>
    <w:rsid w:val="00892D46"/>
    <w:rsid w:val="008951FC"/>
    <w:rsid w:val="008971B4"/>
    <w:rsid w:val="008B0360"/>
    <w:rsid w:val="008B089C"/>
    <w:rsid w:val="008B4BD1"/>
    <w:rsid w:val="008C08BF"/>
    <w:rsid w:val="008C79A7"/>
    <w:rsid w:val="008D2F6B"/>
    <w:rsid w:val="008D45CE"/>
    <w:rsid w:val="008D5EF1"/>
    <w:rsid w:val="008F24E7"/>
    <w:rsid w:val="008F56B6"/>
    <w:rsid w:val="00903764"/>
    <w:rsid w:val="00913761"/>
    <w:rsid w:val="009145C3"/>
    <w:rsid w:val="00934426"/>
    <w:rsid w:val="009515AA"/>
    <w:rsid w:val="00952743"/>
    <w:rsid w:val="00954DF5"/>
    <w:rsid w:val="00955BD8"/>
    <w:rsid w:val="00957E99"/>
    <w:rsid w:val="009601D4"/>
    <w:rsid w:val="00960EDF"/>
    <w:rsid w:val="0096103D"/>
    <w:rsid w:val="00965CEB"/>
    <w:rsid w:val="00966192"/>
    <w:rsid w:val="00990075"/>
    <w:rsid w:val="0099419B"/>
    <w:rsid w:val="009943A7"/>
    <w:rsid w:val="009A1697"/>
    <w:rsid w:val="009A1DA4"/>
    <w:rsid w:val="009A7AD8"/>
    <w:rsid w:val="009B6AE8"/>
    <w:rsid w:val="009C0E24"/>
    <w:rsid w:val="009C3A3D"/>
    <w:rsid w:val="009C5DF6"/>
    <w:rsid w:val="009D47FE"/>
    <w:rsid w:val="009D6A56"/>
    <w:rsid w:val="009E38D6"/>
    <w:rsid w:val="009F2118"/>
    <w:rsid w:val="009F29B8"/>
    <w:rsid w:val="00A01388"/>
    <w:rsid w:val="00A01645"/>
    <w:rsid w:val="00A01AA5"/>
    <w:rsid w:val="00A077E8"/>
    <w:rsid w:val="00A20C2C"/>
    <w:rsid w:val="00A26760"/>
    <w:rsid w:val="00A27DFF"/>
    <w:rsid w:val="00A3510D"/>
    <w:rsid w:val="00A35EEE"/>
    <w:rsid w:val="00A36C7A"/>
    <w:rsid w:val="00A417F1"/>
    <w:rsid w:val="00A44456"/>
    <w:rsid w:val="00A53438"/>
    <w:rsid w:val="00A61E93"/>
    <w:rsid w:val="00A70A06"/>
    <w:rsid w:val="00A8517D"/>
    <w:rsid w:val="00A921B9"/>
    <w:rsid w:val="00A9590E"/>
    <w:rsid w:val="00A96872"/>
    <w:rsid w:val="00AA2D34"/>
    <w:rsid w:val="00AA3BDB"/>
    <w:rsid w:val="00AB2873"/>
    <w:rsid w:val="00AB3DA4"/>
    <w:rsid w:val="00AB43A6"/>
    <w:rsid w:val="00AB58E0"/>
    <w:rsid w:val="00AB79D4"/>
    <w:rsid w:val="00AC3F06"/>
    <w:rsid w:val="00AC53F6"/>
    <w:rsid w:val="00AD72E6"/>
    <w:rsid w:val="00AE755E"/>
    <w:rsid w:val="00AF5465"/>
    <w:rsid w:val="00B01D87"/>
    <w:rsid w:val="00B025D6"/>
    <w:rsid w:val="00B03724"/>
    <w:rsid w:val="00B07D11"/>
    <w:rsid w:val="00B07DD4"/>
    <w:rsid w:val="00B1614F"/>
    <w:rsid w:val="00B27B20"/>
    <w:rsid w:val="00B365E8"/>
    <w:rsid w:val="00B5196C"/>
    <w:rsid w:val="00B575E1"/>
    <w:rsid w:val="00B57B64"/>
    <w:rsid w:val="00B63154"/>
    <w:rsid w:val="00B64E2D"/>
    <w:rsid w:val="00B766C9"/>
    <w:rsid w:val="00B861CC"/>
    <w:rsid w:val="00B905AA"/>
    <w:rsid w:val="00B926A8"/>
    <w:rsid w:val="00B95A37"/>
    <w:rsid w:val="00BA2CB1"/>
    <w:rsid w:val="00BA712C"/>
    <w:rsid w:val="00BA794A"/>
    <w:rsid w:val="00BB122D"/>
    <w:rsid w:val="00BB1BB3"/>
    <w:rsid w:val="00BB516B"/>
    <w:rsid w:val="00BB5ED9"/>
    <w:rsid w:val="00BC553C"/>
    <w:rsid w:val="00BC6643"/>
    <w:rsid w:val="00BC6BBB"/>
    <w:rsid w:val="00BC7A02"/>
    <w:rsid w:val="00BD0877"/>
    <w:rsid w:val="00BD0EB1"/>
    <w:rsid w:val="00BD32A6"/>
    <w:rsid w:val="00BD4A10"/>
    <w:rsid w:val="00BD57A3"/>
    <w:rsid w:val="00BE689F"/>
    <w:rsid w:val="00BF19B5"/>
    <w:rsid w:val="00BF5C4D"/>
    <w:rsid w:val="00C04FDA"/>
    <w:rsid w:val="00C15ABD"/>
    <w:rsid w:val="00C214FD"/>
    <w:rsid w:val="00C30604"/>
    <w:rsid w:val="00C30F7F"/>
    <w:rsid w:val="00C324F1"/>
    <w:rsid w:val="00C46A72"/>
    <w:rsid w:val="00C616A7"/>
    <w:rsid w:val="00C66C73"/>
    <w:rsid w:val="00C7368C"/>
    <w:rsid w:val="00C76178"/>
    <w:rsid w:val="00C77801"/>
    <w:rsid w:val="00C838CC"/>
    <w:rsid w:val="00C8742D"/>
    <w:rsid w:val="00C94DB2"/>
    <w:rsid w:val="00CA5543"/>
    <w:rsid w:val="00CA67FF"/>
    <w:rsid w:val="00CB6B24"/>
    <w:rsid w:val="00CC40A8"/>
    <w:rsid w:val="00CD2DFC"/>
    <w:rsid w:val="00CD5185"/>
    <w:rsid w:val="00CE6F09"/>
    <w:rsid w:val="00CE76EB"/>
    <w:rsid w:val="00CF028B"/>
    <w:rsid w:val="00CF0B2D"/>
    <w:rsid w:val="00D00F36"/>
    <w:rsid w:val="00D22B1D"/>
    <w:rsid w:val="00D233D7"/>
    <w:rsid w:val="00D30198"/>
    <w:rsid w:val="00D51444"/>
    <w:rsid w:val="00D522DD"/>
    <w:rsid w:val="00D534CA"/>
    <w:rsid w:val="00D54B1F"/>
    <w:rsid w:val="00D558D6"/>
    <w:rsid w:val="00D561A0"/>
    <w:rsid w:val="00D60B2C"/>
    <w:rsid w:val="00D645B9"/>
    <w:rsid w:val="00D65BD5"/>
    <w:rsid w:val="00D6759D"/>
    <w:rsid w:val="00D72B71"/>
    <w:rsid w:val="00D74AAF"/>
    <w:rsid w:val="00D8342E"/>
    <w:rsid w:val="00D95B65"/>
    <w:rsid w:val="00DA1530"/>
    <w:rsid w:val="00DA2C72"/>
    <w:rsid w:val="00DA2E97"/>
    <w:rsid w:val="00DA6159"/>
    <w:rsid w:val="00DB17AE"/>
    <w:rsid w:val="00DC0C6F"/>
    <w:rsid w:val="00DC66D2"/>
    <w:rsid w:val="00DC6D47"/>
    <w:rsid w:val="00DD03EF"/>
    <w:rsid w:val="00DD1298"/>
    <w:rsid w:val="00DD7272"/>
    <w:rsid w:val="00DE1AEE"/>
    <w:rsid w:val="00DF1998"/>
    <w:rsid w:val="00DF2FEF"/>
    <w:rsid w:val="00E007D5"/>
    <w:rsid w:val="00E01F2F"/>
    <w:rsid w:val="00E119AD"/>
    <w:rsid w:val="00E15EF2"/>
    <w:rsid w:val="00E319D2"/>
    <w:rsid w:val="00E43C97"/>
    <w:rsid w:val="00E449BD"/>
    <w:rsid w:val="00E51C3E"/>
    <w:rsid w:val="00E6491C"/>
    <w:rsid w:val="00E66CF3"/>
    <w:rsid w:val="00E71262"/>
    <w:rsid w:val="00E71F84"/>
    <w:rsid w:val="00E77958"/>
    <w:rsid w:val="00E9612A"/>
    <w:rsid w:val="00E96934"/>
    <w:rsid w:val="00EA2438"/>
    <w:rsid w:val="00EA3999"/>
    <w:rsid w:val="00EA7822"/>
    <w:rsid w:val="00EB0F7C"/>
    <w:rsid w:val="00EB37BA"/>
    <w:rsid w:val="00EB3D0F"/>
    <w:rsid w:val="00EB77DF"/>
    <w:rsid w:val="00EC1B65"/>
    <w:rsid w:val="00EC1B7E"/>
    <w:rsid w:val="00EC4EEF"/>
    <w:rsid w:val="00ED1565"/>
    <w:rsid w:val="00ED2BD5"/>
    <w:rsid w:val="00ED4C14"/>
    <w:rsid w:val="00ED55C0"/>
    <w:rsid w:val="00ED618C"/>
    <w:rsid w:val="00ED7798"/>
    <w:rsid w:val="00EE5388"/>
    <w:rsid w:val="00EE6B57"/>
    <w:rsid w:val="00F00954"/>
    <w:rsid w:val="00F0319F"/>
    <w:rsid w:val="00F041D0"/>
    <w:rsid w:val="00F1147B"/>
    <w:rsid w:val="00F2011F"/>
    <w:rsid w:val="00F26B22"/>
    <w:rsid w:val="00F26F47"/>
    <w:rsid w:val="00F301F0"/>
    <w:rsid w:val="00F30831"/>
    <w:rsid w:val="00F3578F"/>
    <w:rsid w:val="00F4391D"/>
    <w:rsid w:val="00F62997"/>
    <w:rsid w:val="00F7009C"/>
    <w:rsid w:val="00F81612"/>
    <w:rsid w:val="00F97934"/>
    <w:rsid w:val="00FA6139"/>
    <w:rsid w:val="00FA6556"/>
    <w:rsid w:val="00FB1553"/>
    <w:rsid w:val="00FB75A4"/>
    <w:rsid w:val="00FC0C95"/>
    <w:rsid w:val="00FC699F"/>
    <w:rsid w:val="00FD38F0"/>
    <w:rsid w:val="00FD5D55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/>
      <w:u w:val="single"/>
    </w:rPr>
  </w:style>
  <w:style w:type="character" w:styleId="ad">
    <w:name w:val="Emphasis"/>
    <w:basedOn w:val="a0"/>
    <w:qFormat/>
    <w:rsid w:val="00B575E1"/>
    <w:rPr>
      <w:i/>
      <w:iCs/>
    </w:rPr>
  </w:style>
  <w:style w:type="paragraph" w:customStyle="1" w:styleId="ConsPlusTitle">
    <w:name w:val="ConsPlusTitle"/>
    <w:uiPriority w:val="99"/>
    <w:rsid w:val="00A351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_na/mpa_n_851_pa_ot_2022_05_16_6102_ob_utverzhdenii_administrativnogo_reglamen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DE3FF-E9BE-412E-B577-2683B969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15320</Words>
  <Characters>87330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102446</CharactersWithSpaces>
  <SharedDoc>false</SharedDoc>
  <HLinks>
    <vt:vector size="12" baseType="variant">
      <vt:variant>
        <vt:i4>2818174</vt:i4>
      </vt:variant>
      <vt:variant>
        <vt:i4>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http://partizansk.org/administration_na/mpa_n_851_pa_ot_2022_05_16_6102_ob_utverzhdenii_administrativnogo_reglamenta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Vernohai</cp:lastModifiedBy>
  <cp:revision>2</cp:revision>
  <cp:lastPrinted>2022-05-16T02:42:00Z</cp:lastPrinted>
  <dcterms:created xsi:type="dcterms:W3CDTF">2023-01-25T01:46:00Z</dcterms:created>
  <dcterms:modified xsi:type="dcterms:W3CDTF">2023-01-25T01:46:00Z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