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B2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экспертизы </w:t>
      </w:r>
    </w:p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акта:</w:t>
      </w:r>
    </w:p>
    <w:p w:rsidR="00BB3BAA" w:rsidRPr="00DB4B24" w:rsidRDefault="00BB3BAA" w:rsidP="001E751D">
      <w:pPr>
        <w:jc w:val="center"/>
        <w:rPr>
          <w:rFonts w:ascii="Times New Roman" w:hAnsi="Times New Roman"/>
          <w:b/>
          <w:sz w:val="26"/>
          <w:szCs w:val="26"/>
        </w:rPr>
      </w:pPr>
    </w:p>
    <w:p w:rsidR="009B261A" w:rsidRPr="009B261A" w:rsidRDefault="009B261A" w:rsidP="009B261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61A">
        <w:rPr>
          <w:rFonts w:ascii="Times New Roman" w:hAnsi="Times New Roman" w:cs="Times New Roman"/>
          <w:b/>
          <w:sz w:val="26"/>
          <w:szCs w:val="26"/>
        </w:rPr>
        <w:t>Постановление администрации Партизанского городского округа 24 декабря  2010 г. № 377-па «Об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</w:p>
    <w:p w:rsidR="00881BDC" w:rsidRPr="00DB4B24" w:rsidRDefault="00BB3BAA" w:rsidP="00881BDC">
      <w:pPr>
        <w:pStyle w:val="ConsPlusNonformat"/>
        <w:jc w:val="center"/>
        <w:rPr>
          <w:rFonts w:ascii="Times New Roman" w:hAnsi="Times New Roman"/>
          <w:b/>
          <w:bCs/>
          <w:sz w:val="26"/>
          <w:szCs w:val="26"/>
        </w:rPr>
      </w:pPr>
      <w:r w:rsidRPr="00DB4B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4713" w:rsidRPr="00DB4B24" w:rsidRDefault="002C4713" w:rsidP="00B42048">
      <w:pPr>
        <w:pStyle w:val="ConsPlusNonforma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261A" w:rsidRPr="00091098" w:rsidRDefault="00BB3BAA" w:rsidP="009B261A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Настоящим управление экономического развития администрации Партизанского городского округа уведомляет о проведении публичных консультаций в целях экспертизы муниципального нормативного правового акта (далее – </w:t>
      </w:r>
      <w:r w:rsidR="00F42808" w:rsidRPr="00DB4B24">
        <w:rPr>
          <w:rFonts w:ascii="Times New Roman" w:hAnsi="Times New Roman" w:cs="Times New Roman"/>
          <w:sz w:val="26"/>
          <w:szCs w:val="26"/>
        </w:rPr>
        <w:t>М</w:t>
      </w:r>
      <w:r w:rsidRPr="00DB4B24">
        <w:rPr>
          <w:rFonts w:ascii="Times New Roman" w:hAnsi="Times New Roman" w:cs="Times New Roman"/>
          <w:sz w:val="26"/>
          <w:szCs w:val="26"/>
        </w:rPr>
        <w:t xml:space="preserve">НПА): </w:t>
      </w:r>
      <w:r w:rsidR="009B261A" w:rsidRPr="00091098">
        <w:rPr>
          <w:rFonts w:ascii="Times New Roman" w:hAnsi="Times New Roman"/>
          <w:sz w:val="26"/>
          <w:szCs w:val="26"/>
        </w:rPr>
        <w:t>Постановление администрации Партизанского городского округа 2</w:t>
      </w:r>
      <w:r w:rsidR="009B261A">
        <w:rPr>
          <w:rFonts w:ascii="Times New Roman" w:hAnsi="Times New Roman"/>
          <w:sz w:val="26"/>
          <w:szCs w:val="26"/>
        </w:rPr>
        <w:t>4</w:t>
      </w:r>
      <w:r w:rsidR="009B261A" w:rsidRPr="00091098">
        <w:rPr>
          <w:rFonts w:ascii="Times New Roman" w:hAnsi="Times New Roman"/>
          <w:sz w:val="26"/>
          <w:szCs w:val="26"/>
        </w:rPr>
        <w:t xml:space="preserve"> </w:t>
      </w:r>
      <w:r w:rsidR="009B261A">
        <w:rPr>
          <w:rFonts w:ascii="Times New Roman" w:hAnsi="Times New Roman"/>
          <w:sz w:val="26"/>
          <w:szCs w:val="26"/>
        </w:rPr>
        <w:t xml:space="preserve">декабря </w:t>
      </w:r>
      <w:r w:rsidR="009B261A" w:rsidRPr="00091098">
        <w:rPr>
          <w:rFonts w:ascii="Times New Roman" w:hAnsi="Times New Roman"/>
          <w:sz w:val="26"/>
          <w:szCs w:val="26"/>
        </w:rPr>
        <w:t xml:space="preserve"> 201</w:t>
      </w:r>
      <w:r w:rsidR="009B261A">
        <w:rPr>
          <w:rFonts w:ascii="Times New Roman" w:hAnsi="Times New Roman"/>
          <w:sz w:val="26"/>
          <w:szCs w:val="26"/>
        </w:rPr>
        <w:t>0</w:t>
      </w:r>
      <w:r w:rsidR="009B261A" w:rsidRPr="00091098">
        <w:rPr>
          <w:rFonts w:ascii="Times New Roman" w:hAnsi="Times New Roman"/>
          <w:sz w:val="26"/>
          <w:szCs w:val="26"/>
        </w:rPr>
        <w:t xml:space="preserve"> г. № 3</w:t>
      </w:r>
      <w:r w:rsidR="009B261A">
        <w:rPr>
          <w:rFonts w:ascii="Times New Roman" w:hAnsi="Times New Roman"/>
          <w:sz w:val="26"/>
          <w:szCs w:val="26"/>
        </w:rPr>
        <w:t>77</w:t>
      </w:r>
      <w:r w:rsidR="009B261A" w:rsidRPr="00091098">
        <w:rPr>
          <w:rFonts w:ascii="Times New Roman" w:hAnsi="Times New Roman"/>
          <w:sz w:val="26"/>
          <w:szCs w:val="26"/>
        </w:rPr>
        <w:t>-па «Об утверждении</w:t>
      </w:r>
      <w:r w:rsidR="009B261A">
        <w:rPr>
          <w:rFonts w:ascii="Times New Roman" w:hAnsi="Times New Roman"/>
          <w:sz w:val="26"/>
          <w:szCs w:val="26"/>
        </w:rPr>
        <w:t xml:space="preserve"> административного регламента по предоставлению муниципальной услуги «Выдача разрешения на право организации розничного рынка»</w:t>
      </w:r>
      <w:r w:rsidR="009B261A" w:rsidRPr="00091098">
        <w:rPr>
          <w:rFonts w:ascii="Times New Roman" w:hAnsi="Times New Roman"/>
          <w:sz w:val="26"/>
          <w:szCs w:val="26"/>
        </w:rPr>
        <w:t>.</w:t>
      </w:r>
    </w:p>
    <w:p w:rsidR="001C56AD" w:rsidRPr="00DB4B24" w:rsidRDefault="00BB3BAA" w:rsidP="008267C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Экспертиза </w:t>
      </w:r>
      <w:r w:rsidR="00F42808" w:rsidRPr="00DB4B24">
        <w:rPr>
          <w:rFonts w:ascii="Times New Roman" w:hAnsi="Times New Roman" w:cs="Times New Roman"/>
          <w:sz w:val="26"/>
          <w:szCs w:val="26"/>
        </w:rPr>
        <w:t>М</w:t>
      </w:r>
      <w:r w:rsidRPr="00DB4B24">
        <w:rPr>
          <w:rFonts w:ascii="Times New Roman" w:hAnsi="Times New Roman" w:cs="Times New Roman"/>
          <w:sz w:val="26"/>
          <w:szCs w:val="26"/>
        </w:rPr>
        <w:t xml:space="preserve">НПА 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проводится в целях выявления положений, вводящих избыточные обязанности, запреты и ограничения для субъектов </w:t>
      </w:r>
      <w:r w:rsidR="001E751D" w:rsidRPr="00DB4B24">
        <w:rPr>
          <w:rFonts w:ascii="Times New Roman" w:hAnsi="Times New Roman" w:cs="Times New Roman"/>
          <w:sz w:val="26"/>
          <w:szCs w:val="26"/>
        </w:rPr>
        <w:t xml:space="preserve">малого и среднего </w:t>
      </w:r>
      <w:r w:rsidR="001C56AD" w:rsidRPr="00DB4B24">
        <w:rPr>
          <w:rFonts w:ascii="Times New Roman" w:hAnsi="Times New Roman" w:cs="Times New Roman"/>
          <w:sz w:val="26"/>
          <w:szCs w:val="26"/>
        </w:rPr>
        <w:t>предпринимательс</w:t>
      </w:r>
      <w:r w:rsidR="001E751D" w:rsidRPr="00DB4B24">
        <w:rPr>
          <w:rFonts w:ascii="Times New Roman" w:hAnsi="Times New Roman" w:cs="Times New Roman"/>
          <w:sz w:val="26"/>
          <w:szCs w:val="26"/>
        </w:rPr>
        <w:t>тва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 или способствующих их введению, а также положений, способствующих возникновению необоснованных расходов субъектов </w:t>
      </w:r>
      <w:r w:rsidR="001E751D" w:rsidRPr="00DB4B24">
        <w:rPr>
          <w:rFonts w:ascii="Times New Roman" w:hAnsi="Times New Roman" w:cs="Times New Roman"/>
          <w:sz w:val="26"/>
          <w:szCs w:val="26"/>
        </w:rPr>
        <w:t xml:space="preserve">малого и среднего </w:t>
      </w:r>
      <w:r w:rsidR="001C56AD" w:rsidRPr="00DB4B24">
        <w:rPr>
          <w:rFonts w:ascii="Times New Roman" w:hAnsi="Times New Roman" w:cs="Times New Roman"/>
          <w:sz w:val="26"/>
          <w:szCs w:val="26"/>
        </w:rPr>
        <w:t>предпринимательс</w:t>
      </w:r>
      <w:r w:rsidR="001E751D" w:rsidRPr="00DB4B24">
        <w:rPr>
          <w:rFonts w:ascii="Times New Roman" w:hAnsi="Times New Roman" w:cs="Times New Roman"/>
          <w:sz w:val="26"/>
          <w:szCs w:val="26"/>
        </w:rPr>
        <w:t>тва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 и бюджета </w:t>
      </w:r>
      <w:r w:rsidRPr="00DB4B24">
        <w:rPr>
          <w:rFonts w:ascii="Times New Roman" w:hAnsi="Times New Roman" w:cs="Times New Roman"/>
          <w:sz w:val="26"/>
          <w:szCs w:val="26"/>
        </w:rPr>
        <w:t xml:space="preserve">Партизанского городского округа в ходе реализации </w:t>
      </w:r>
      <w:r w:rsidR="00F42808" w:rsidRPr="00DB4B24">
        <w:rPr>
          <w:rFonts w:ascii="Times New Roman" w:hAnsi="Times New Roman" w:cs="Times New Roman"/>
          <w:sz w:val="26"/>
          <w:szCs w:val="26"/>
        </w:rPr>
        <w:t>М</w:t>
      </w:r>
      <w:r w:rsidRPr="00DB4B24">
        <w:rPr>
          <w:rFonts w:ascii="Times New Roman" w:hAnsi="Times New Roman" w:cs="Times New Roman"/>
          <w:sz w:val="26"/>
          <w:szCs w:val="26"/>
        </w:rPr>
        <w:t>НПА.</w:t>
      </w:r>
    </w:p>
    <w:p w:rsidR="00BB3BAA" w:rsidRPr="00DB4B24" w:rsidRDefault="00BB3BAA" w:rsidP="007F5FB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  <w:r w:rsidR="007F5FBE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 xml:space="preserve"> 25 сентября 2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9B261A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 xml:space="preserve"> г. по   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 xml:space="preserve">           04 октября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9B261A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7F5FBE" w:rsidRPr="00DB4B24" w:rsidRDefault="00BB3BAA" w:rsidP="007F5FB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Разработчик акта: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 xml:space="preserve">отдел </w:t>
      </w:r>
      <w:r w:rsidR="009B261A">
        <w:rPr>
          <w:rFonts w:ascii="Times New Roman" w:hAnsi="Times New Roman" w:cs="Times New Roman"/>
          <w:sz w:val="26"/>
          <w:szCs w:val="26"/>
          <w:u w:val="single"/>
        </w:rPr>
        <w:t>экономики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 xml:space="preserve"> управления экономики и собственности администрации Партизанского городского округа.</w:t>
      </w:r>
    </w:p>
    <w:p w:rsidR="007F5FBE" w:rsidRPr="00DB4B24" w:rsidRDefault="00BB3BAA" w:rsidP="007F5FB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Инициатор проведения экспертизы: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отдел экономики управления экономики и собственности администрации Партизанского городского округа.</w:t>
      </w:r>
    </w:p>
    <w:p w:rsidR="00626F90" w:rsidRPr="00DB4B24" w:rsidRDefault="00626F90" w:rsidP="00626F9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Предложения принимаются по форме опросного листа: в электронном виде на </w:t>
      </w:r>
      <w:proofErr w:type="spellStart"/>
      <w:proofErr w:type="gramStart"/>
      <w:r w:rsidRPr="00DB4B24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proofErr w:type="gramEnd"/>
      <w:r w:rsidRPr="00DB4B24">
        <w:rPr>
          <w:rFonts w:ascii="Times New Roman" w:hAnsi="Times New Roman" w:cs="Times New Roman"/>
          <w:sz w:val="26"/>
          <w:szCs w:val="26"/>
        </w:rPr>
        <w:t xml:space="preserve"> Приморского края </w:t>
      </w:r>
      <w:hyperlink r:id="rId8" w:history="1">
        <w:r w:rsidRPr="00DB4B24">
          <w:rPr>
            <w:rStyle w:val="aa"/>
            <w:rFonts w:ascii="Times New Roman" w:hAnsi="Times New Roman" w:cs="Times New Roman"/>
            <w:sz w:val="26"/>
            <w:szCs w:val="26"/>
          </w:rPr>
          <w:t>https://regulation-new.primorsky.ru/projects#</w:t>
        </w:r>
      </w:hyperlink>
      <w:r w:rsidRPr="00DB4B24">
        <w:rPr>
          <w:rFonts w:ascii="Times New Roman" w:hAnsi="Times New Roman" w:cs="Times New Roman"/>
          <w:sz w:val="26"/>
          <w:szCs w:val="26"/>
        </w:rPr>
        <w:t xml:space="preserve"> или на электронный адрес </w:t>
      </w:r>
      <w:hyperlink r:id="rId9" w:history="1">
        <w:r w:rsidRPr="00DB4B24">
          <w:rPr>
            <w:rStyle w:val="aa"/>
            <w:rFonts w:ascii="Times New Roman" w:hAnsi="Times New Roman" w:cs="Times New Roman"/>
            <w:sz w:val="26"/>
            <w:szCs w:val="26"/>
          </w:rPr>
          <w:t>ciguy@partizansk.org</w:t>
        </w:r>
      </w:hyperlink>
      <w:r w:rsidRPr="00DB4B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26F90" w:rsidRPr="00DB4B24" w:rsidRDefault="00626F90" w:rsidP="00626F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Контактное лицо по вопросам заполнения формы </w:t>
      </w:r>
      <w:r w:rsidR="00F42808" w:rsidRPr="00DB4B24">
        <w:rPr>
          <w:rFonts w:ascii="Times New Roman" w:hAnsi="Times New Roman" w:cs="Times New Roman"/>
          <w:sz w:val="26"/>
          <w:szCs w:val="26"/>
        </w:rPr>
        <w:t>о</w:t>
      </w:r>
      <w:r w:rsidRPr="00DB4B24">
        <w:rPr>
          <w:rFonts w:ascii="Times New Roman" w:hAnsi="Times New Roman" w:cs="Times New Roman"/>
          <w:sz w:val="26"/>
          <w:szCs w:val="26"/>
        </w:rPr>
        <w:t xml:space="preserve">проса и его отправки: Цыгуй Н.С., № телефона: 6-24-36, с 8.30 час до 13.00 час. и с 14.00 час. до 17.30 час. в рабочие дни </w:t>
      </w:r>
      <w:r w:rsidR="00F42808" w:rsidRPr="00DB4B2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B4B2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B4B2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DB4B24">
        <w:rPr>
          <w:rFonts w:ascii="Times New Roman" w:hAnsi="Times New Roman" w:cs="Times New Roman"/>
          <w:sz w:val="26"/>
          <w:szCs w:val="26"/>
        </w:rPr>
        <w:t>артизанск</w:t>
      </w:r>
      <w:proofErr w:type="spellEnd"/>
      <w:r w:rsidRPr="00DB4B24">
        <w:rPr>
          <w:rFonts w:ascii="Times New Roman" w:hAnsi="Times New Roman" w:cs="Times New Roman"/>
          <w:sz w:val="26"/>
          <w:szCs w:val="26"/>
        </w:rPr>
        <w:t>, ул.Ленинская,26-а, администрация городского округа, каб.314</w:t>
      </w:r>
      <w:r w:rsidR="00F42808" w:rsidRPr="00DB4B24">
        <w:rPr>
          <w:rFonts w:ascii="Times New Roman" w:hAnsi="Times New Roman" w:cs="Times New Roman"/>
          <w:sz w:val="26"/>
          <w:szCs w:val="26"/>
        </w:rPr>
        <w:t>).</w:t>
      </w:r>
    </w:p>
    <w:p w:rsidR="00DB4B24" w:rsidRDefault="00DB4B24" w:rsidP="00C5682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4B24" w:rsidRDefault="00DB4B24" w:rsidP="00C5682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255" w:rsidRPr="00921274" w:rsidRDefault="00881BDC" w:rsidP="008E625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lastRenderedPageBreak/>
        <w:t xml:space="preserve">1. Описание проблемы, на решение которой </w:t>
      </w:r>
      <w:proofErr w:type="gramStart"/>
      <w:r w:rsidRPr="00DB4B24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DB4B24">
        <w:rPr>
          <w:rFonts w:ascii="Times New Roman" w:hAnsi="Times New Roman" w:cs="Times New Roman"/>
          <w:sz w:val="26"/>
          <w:szCs w:val="26"/>
        </w:rPr>
        <w:t xml:space="preserve">  </w:t>
      </w:r>
      <w:r w:rsidR="00F42808" w:rsidRPr="00DB4B24">
        <w:rPr>
          <w:rFonts w:ascii="Times New Roman" w:hAnsi="Times New Roman" w:cs="Times New Roman"/>
          <w:sz w:val="26"/>
          <w:szCs w:val="26"/>
        </w:rPr>
        <w:t>НПА</w:t>
      </w:r>
      <w:r w:rsidRPr="00DB4B24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</w:t>
      </w:r>
      <w:r w:rsidR="00C5682F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2A2817" w:rsidRPr="00921274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ее получения. Регламент определяет последовательность и сроки выполнения административных процедур в ходе предоставления муниципальной услуги, требования к порядку и выполнения, досудебный (внесудебный) порядок обжалования решений и действий (бездействий) органа предоставляющего муниципальную услугу на территории Партизанского городского округа. </w:t>
      </w:r>
    </w:p>
    <w:p w:rsidR="00903267" w:rsidRDefault="000F3091" w:rsidP="00903267">
      <w:pPr>
        <w:pStyle w:val="ConsPlusNormal"/>
        <w:spacing w:line="360" w:lineRule="auto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5682F" w:rsidRPr="00DB4B24">
        <w:rPr>
          <w:rFonts w:ascii="Times New Roman" w:hAnsi="Times New Roman" w:cs="Times New Roman"/>
          <w:sz w:val="26"/>
          <w:szCs w:val="26"/>
        </w:rPr>
        <w:t xml:space="preserve">2. Цели предлагаемого </w:t>
      </w:r>
      <w:r w:rsidR="00F42808" w:rsidRPr="00DB4B24">
        <w:rPr>
          <w:rFonts w:ascii="Times New Roman" w:hAnsi="Times New Roman" w:cs="Times New Roman"/>
          <w:sz w:val="26"/>
          <w:szCs w:val="26"/>
        </w:rPr>
        <w:t>МНПА</w:t>
      </w:r>
      <w:r w:rsidR="00C5682F" w:rsidRPr="00DB4B24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 </w:t>
      </w:r>
    </w:p>
    <w:p w:rsidR="002A2817" w:rsidRPr="00921274" w:rsidRDefault="002A2817" w:rsidP="00903267">
      <w:pPr>
        <w:pStyle w:val="ConsPlusNormal"/>
        <w:spacing w:line="360" w:lineRule="auto"/>
        <w:ind w:firstLine="2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1274">
        <w:rPr>
          <w:rFonts w:ascii="Times New Roman" w:hAnsi="Times New Roman" w:cs="Times New Roman"/>
          <w:sz w:val="26"/>
          <w:szCs w:val="26"/>
          <w:u w:val="single"/>
        </w:rPr>
        <w:t>- Принятие решения о выдаче разрешения на право организации розничного рынка и выдача такого разрешения, либо принятие решения об отказе в выдаче разрешения на право организации розничного рынка;</w:t>
      </w:r>
    </w:p>
    <w:p w:rsidR="002A2817" w:rsidRPr="00921274" w:rsidRDefault="002A2817" w:rsidP="00903267">
      <w:pPr>
        <w:pStyle w:val="ConsPlusNormal"/>
        <w:spacing w:line="360" w:lineRule="auto"/>
        <w:ind w:firstLine="2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1274">
        <w:rPr>
          <w:rFonts w:ascii="Times New Roman" w:hAnsi="Times New Roman" w:cs="Times New Roman"/>
          <w:sz w:val="26"/>
          <w:szCs w:val="26"/>
          <w:u w:val="single"/>
        </w:rPr>
        <w:t>- Принятие решения о продлении срока действия разрешения на право организации розничного рынка и выдача такого разрешения с новым сроком, либо принятие решения об отказе в продлении срока действия разрешения на пра</w:t>
      </w:r>
      <w:r w:rsidR="00C67C6B" w:rsidRPr="00921274">
        <w:rPr>
          <w:rFonts w:ascii="Times New Roman" w:hAnsi="Times New Roman" w:cs="Times New Roman"/>
          <w:sz w:val="26"/>
          <w:szCs w:val="26"/>
          <w:u w:val="single"/>
        </w:rPr>
        <w:t>во организации розничного рынка.</w:t>
      </w:r>
    </w:p>
    <w:p w:rsidR="00D2271F" w:rsidRPr="00921274" w:rsidRDefault="000F3091" w:rsidP="00903267">
      <w:pPr>
        <w:pStyle w:val="ab"/>
        <w:widowControl w:val="0"/>
        <w:spacing w:before="0" w:beforeAutospacing="0" w:after="0" w:afterAutospacing="0" w:line="360" w:lineRule="auto"/>
        <w:ind w:right="-6" w:firstLine="24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C5682F" w:rsidRPr="008E6255">
        <w:rPr>
          <w:sz w:val="26"/>
          <w:szCs w:val="26"/>
        </w:rPr>
        <w:t xml:space="preserve">3. Действующие нормативные правовые акты, </w:t>
      </w:r>
      <w:r w:rsidR="00DB4B24" w:rsidRPr="008E6255">
        <w:rPr>
          <w:sz w:val="26"/>
          <w:szCs w:val="26"/>
        </w:rPr>
        <w:t>применяемые в ходе реализации</w:t>
      </w:r>
      <w:r w:rsidR="00C5682F" w:rsidRPr="008E6255">
        <w:rPr>
          <w:sz w:val="26"/>
          <w:szCs w:val="26"/>
        </w:rPr>
        <w:t xml:space="preserve"> </w:t>
      </w:r>
      <w:r w:rsidR="00DB4B24" w:rsidRPr="008E6255">
        <w:rPr>
          <w:sz w:val="26"/>
          <w:szCs w:val="26"/>
        </w:rPr>
        <w:t>МНПА</w:t>
      </w:r>
      <w:r w:rsidR="00C5682F" w:rsidRPr="008E6255">
        <w:rPr>
          <w:sz w:val="26"/>
          <w:szCs w:val="26"/>
        </w:rPr>
        <w:t xml:space="preserve"> Партизанского городского округа: </w:t>
      </w:r>
      <w:r w:rsidR="00C43843" w:rsidRPr="008E6255">
        <w:rPr>
          <w:sz w:val="26"/>
          <w:szCs w:val="26"/>
        </w:rPr>
        <w:t xml:space="preserve"> </w:t>
      </w:r>
      <w:r w:rsidR="00D2271F" w:rsidRPr="00921274">
        <w:rPr>
          <w:sz w:val="26"/>
          <w:szCs w:val="26"/>
          <w:u w:val="single"/>
        </w:rPr>
        <w:t>Федеральный закон от 30 декабря 2006 года № 271-ФЗ «О розничных рынках и о внесении изменений в Трудовой кодекс Российской Федерации»,</w:t>
      </w:r>
      <w:r w:rsidR="00070150" w:rsidRPr="00921274">
        <w:rPr>
          <w:sz w:val="26"/>
          <w:szCs w:val="26"/>
          <w:u w:val="single"/>
        </w:rPr>
        <w:t xml:space="preserve"> </w:t>
      </w:r>
      <w:r w:rsidR="00D2271F" w:rsidRPr="00921274">
        <w:rPr>
          <w:sz w:val="26"/>
          <w:szCs w:val="26"/>
          <w:u w:val="single"/>
        </w:rPr>
        <w:t>постановление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рынка»</w:t>
      </w:r>
      <w:proofErr w:type="gramStart"/>
      <w:r w:rsidR="00D2271F" w:rsidRPr="00921274">
        <w:rPr>
          <w:sz w:val="26"/>
          <w:szCs w:val="26"/>
          <w:u w:val="single"/>
        </w:rPr>
        <w:t>,З</w:t>
      </w:r>
      <w:proofErr w:type="gramEnd"/>
      <w:r w:rsidR="00D2271F" w:rsidRPr="00921274">
        <w:rPr>
          <w:sz w:val="26"/>
          <w:szCs w:val="26"/>
          <w:u w:val="single"/>
        </w:rPr>
        <w:t>акон Примо</w:t>
      </w:r>
      <w:r w:rsidR="00070150" w:rsidRPr="00921274">
        <w:rPr>
          <w:sz w:val="26"/>
          <w:szCs w:val="26"/>
          <w:u w:val="single"/>
        </w:rPr>
        <w:t xml:space="preserve">рского края от 16 мая 2007 года </w:t>
      </w:r>
      <w:r w:rsidR="00D2271F" w:rsidRPr="00921274">
        <w:rPr>
          <w:sz w:val="26"/>
          <w:szCs w:val="26"/>
          <w:u w:val="single"/>
        </w:rPr>
        <w:t>№ 65-КЗ «Об определении органов местного самоуправления, уполномоченных на выдачу разрешений на право организации розничных рынков»</w:t>
      </w:r>
      <w:proofErr w:type="gramStart"/>
      <w:r w:rsidR="00D2271F" w:rsidRPr="00921274">
        <w:rPr>
          <w:sz w:val="26"/>
          <w:szCs w:val="26"/>
          <w:u w:val="single"/>
        </w:rPr>
        <w:t>,п</w:t>
      </w:r>
      <w:proofErr w:type="gramEnd"/>
      <w:r w:rsidR="00D2271F" w:rsidRPr="00921274">
        <w:rPr>
          <w:sz w:val="26"/>
          <w:szCs w:val="26"/>
          <w:u w:val="single"/>
        </w:rPr>
        <w:t>остановление Администрации Приморского края от 20 апреля 2007 года № 99-па «Об утверждении форм документов о выдаче (отказе в выдаче) разрешения на право организации розничного рынка на территории Приморского края»</w:t>
      </w:r>
      <w:proofErr w:type="gramStart"/>
      <w:r w:rsidR="00D2271F" w:rsidRPr="00921274">
        <w:rPr>
          <w:sz w:val="26"/>
          <w:szCs w:val="26"/>
          <w:u w:val="single"/>
        </w:rPr>
        <w:t>,п</w:t>
      </w:r>
      <w:proofErr w:type="gramEnd"/>
      <w:r w:rsidR="00D2271F" w:rsidRPr="00921274">
        <w:rPr>
          <w:sz w:val="26"/>
          <w:szCs w:val="26"/>
          <w:u w:val="single"/>
        </w:rPr>
        <w:t xml:space="preserve">остановление Администрации Приморского края от 04 июня 2007 года № 128-па «Об утверждении плана организации розничных рынков на территории Приморского края», постановление главы Партизанского городского округа от 06 июня 2007 года № 757 «О </w:t>
      </w:r>
      <w:proofErr w:type="gramStart"/>
      <w:r w:rsidR="00D2271F" w:rsidRPr="00921274">
        <w:rPr>
          <w:sz w:val="26"/>
          <w:szCs w:val="26"/>
          <w:u w:val="single"/>
        </w:rPr>
        <w:t>создании</w:t>
      </w:r>
      <w:proofErr w:type="gramEnd"/>
      <w:r w:rsidR="00D2271F" w:rsidRPr="00921274">
        <w:rPr>
          <w:sz w:val="26"/>
          <w:szCs w:val="26"/>
          <w:u w:val="single"/>
        </w:rPr>
        <w:t xml:space="preserve"> комиссии для рассмотрения заявлений о предоставлении разрешения на право организации розничных рынков на территории Партизанского городского округа».</w:t>
      </w:r>
    </w:p>
    <w:p w:rsidR="001C56AD" w:rsidRPr="00921274" w:rsidRDefault="001C56AD" w:rsidP="00070150">
      <w:pPr>
        <w:tabs>
          <w:tab w:val="left" w:pos="1276"/>
          <w:tab w:val="num" w:pos="360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1274">
        <w:rPr>
          <w:rFonts w:ascii="Times New Roman" w:hAnsi="Times New Roman" w:cs="Times New Roman"/>
          <w:sz w:val="26"/>
          <w:szCs w:val="26"/>
          <w:u w:val="single"/>
        </w:rPr>
        <w:lastRenderedPageBreak/>
        <w:t>К уведомлению прилагаются:</w:t>
      </w:r>
    </w:p>
    <w:p w:rsidR="009B261A" w:rsidRPr="00921274" w:rsidRDefault="009B261A" w:rsidP="00070150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921274">
        <w:rPr>
          <w:rFonts w:ascii="Times New Roman" w:hAnsi="Times New Roman"/>
          <w:sz w:val="26"/>
          <w:szCs w:val="26"/>
          <w:u w:val="single"/>
        </w:rPr>
        <w:t>- постановление администрации Партизанского городского округа 24 декабря         2010 г. № 377-па «Об утверждении административного регламента по предоставлению муниципальной услуги «Выдача разрешения на право организации розничного рынка»;</w:t>
      </w:r>
    </w:p>
    <w:p w:rsidR="001C56AD" w:rsidRPr="00DB4B24" w:rsidRDefault="001C56AD" w:rsidP="00070150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- пояснительная записка к </w:t>
      </w:r>
      <w:r w:rsidR="00DB4B24" w:rsidRPr="00DB4B24">
        <w:rPr>
          <w:rFonts w:ascii="Times New Roman" w:hAnsi="Times New Roman" w:cs="Times New Roman"/>
          <w:sz w:val="26"/>
          <w:szCs w:val="26"/>
        </w:rPr>
        <w:t>МНПА</w:t>
      </w:r>
      <w:r w:rsidRPr="00DB4B24">
        <w:rPr>
          <w:rFonts w:ascii="Times New Roman" w:hAnsi="Times New Roman" w:cs="Times New Roman"/>
          <w:sz w:val="26"/>
          <w:szCs w:val="26"/>
        </w:rPr>
        <w:t>.</w:t>
      </w:r>
    </w:p>
    <w:p w:rsidR="00DB4B24" w:rsidRPr="00DB4B24" w:rsidRDefault="00DB4B24" w:rsidP="0007015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Орган администрации Партизанского городского округа, осуществляющий экспертизу НПА:</w:t>
      </w:r>
    </w:p>
    <w:p w:rsidR="00DB4B24" w:rsidRPr="00DB4B24" w:rsidRDefault="00DB4B24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4B24" w:rsidRPr="00DB4B24" w:rsidRDefault="00945DC4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DB4B24" w:rsidRPr="00DB4B24">
        <w:rPr>
          <w:rFonts w:ascii="Times New Roman" w:hAnsi="Times New Roman" w:cs="Times New Roman"/>
          <w:sz w:val="26"/>
          <w:szCs w:val="26"/>
        </w:rPr>
        <w:t>экономики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0E60FC" w:rsidRPr="00DB4B24">
        <w:rPr>
          <w:rFonts w:ascii="Times New Roman" w:hAnsi="Times New Roman" w:cs="Times New Roman"/>
          <w:sz w:val="26"/>
          <w:szCs w:val="26"/>
        </w:rPr>
        <w:t xml:space="preserve">управления </w:t>
      </w:r>
    </w:p>
    <w:p w:rsidR="0033303D" w:rsidRPr="00DB4B24" w:rsidRDefault="0033303D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э</w:t>
      </w:r>
      <w:r w:rsidR="000E60FC" w:rsidRPr="00DB4B24">
        <w:rPr>
          <w:rFonts w:ascii="Times New Roman" w:hAnsi="Times New Roman" w:cs="Times New Roman"/>
          <w:sz w:val="26"/>
          <w:szCs w:val="26"/>
        </w:rPr>
        <w:t>кономи</w:t>
      </w:r>
      <w:r w:rsidR="00945DC4" w:rsidRPr="00DB4B24">
        <w:rPr>
          <w:rFonts w:ascii="Times New Roman" w:hAnsi="Times New Roman" w:cs="Times New Roman"/>
          <w:sz w:val="26"/>
          <w:szCs w:val="26"/>
        </w:rPr>
        <w:t>ки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945DC4" w:rsidRPr="00DB4B24">
        <w:rPr>
          <w:rFonts w:ascii="Times New Roman" w:hAnsi="Times New Roman" w:cs="Times New Roman"/>
          <w:sz w:val="26"/>
          <w:szCs w:val="26"/>
        </w:rPr>
        <w:t>и собственности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56AD" w:rsidRPr="00DB4B24" w:rsidRDefault="000E60FC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="003B11FD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33303D" w:rsidRPr="00DB4B24">
        <w:rPr>
          <w:rFonts w:ascii="Times New Roman" w:hAnsi="Times New Roman" w:cs="Times New Roman"/>
          <w:sz w:val="26"/>
          <w:szCs w:val="26"/>
        </w:rPr>
        <w:t xml:space="preserve">    </w:t>
      </w:r>
      <w:r w:rsidR="00DB4B24">
        <w:rPr>
          <w:rFonts w:ascii="Times New Roman" w:hAnsi="Times New Roman" w:cs="Times New Roman"/>
          <w:sz w:val="26"/>
          <w:szCs w:val="26"/>
        </w:rPr>
        <w:t xml:space="preserve">      </w:t>
      </w:r>
      <w:r w:rsidR="001C56AD" w:rsidRPr="00DB4B24">
        <w:rPr>
          <w:rFonts w:ascii="Times New Roman" w:hAnsi="Times New Roman" w:cs="Times New Roman"/>
          <w:sz w:val="26"/>
          <w:szCs w:val="26"/>
        </w:rPr>
        <w:t>__</w:t>
      </w:r>
      <w:r w:rsidR="00500412" w:rsidRPr="00DB4B24">
        <w:rPr>
          <w:rFonts w:ascii="Times New Roman" w:hAnsi="Times New Roman" w:cs="Times New Roman"/>
          <w:sz w:val="26"/>
          <w:szCs w:val="26"/>
        </w:rPr>
        <w:t>___</w:t>
      </w:r>
      <w:r w:rsidR="001C56AD" w:rsidRPr="00DB4B24">
        <w:rPr>
          <w:rFonts w:ascii="Times New Roman" w:hAnsi="Times New Roman" w:cs="Times New Roman"/>
          <w:sz w:val="26"/>
          <w:szCs w:val="26"/>
        </w:rPr>
        <w:t>___________</w:t>
      </w:r>
      <w:r w:rsidR="00945DC4" w:rsidRPr="00DB4B24">
        <w:rPr>
          <w:rFonts w:ascii="Times New Roman" w:hAnsi="Times New Roman" w:cs="Times New Roman"/>
          <w:sz w:val="26"/>
          <w:szCs w:val="26"/>
        </w:rPr>
        <w:t xml:space="preserve">     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3B11FD" w:rsidRPr="00DB4B24">
        <w:rPr>
          <w:rFonts w:ascii="Times New Roman" w:hAnsi="Times New Roman" w:cs="Times New Roman"/>
          <w:sz w:val="26"/>
          <w:szCs w:val="26"/>
        </w:rPr>
        <w:t xml:space="preserve">     </w:t>
      </w:r>
      <w:r w:rsidR="00DB4B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B4B24" w:rsidRPr="00DB4B24">
        <w:rPr>
          <w:rFonts w:ascii="Times New Roman" w:hAnsi="Times New Roman" w:cs="Times New Roman"/>
          <w:sz w:val="26"/>
          <w:szCs w:val="26"/>
        </w:rPr>
        <w:t>В.Ф.Шелепова</w:t>
      </w:r>
      <w:proofErr w:type="spellEnd"/>
    </w:p>
    <w:p w:rsidR="00DB4B24" w:rsidRPr="00DB4B24" w:rsidRDefault="00DB4B24" w:rsidP="00DB4B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2AFD" w:rsidRPr="000F3091" w:rsidRDefault="000F3091" w:rsidP="00DB4B2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0F3091">
        <w:rPr>
          <w:rFonts w:ascii="Times New Roman" w:hAnsi="Times New Roman" w:cs="Times New Roman"/>
          <w:sz w:val="26"/>
          <w:szCs w:val="26"/>
          <w:u w:val="single"/>
        </w:rPr>
        <w:t>25.09.</w:t>
      </w:r>
      <w:r w:rsidR="00C34143" w:rsidRPr="000F3091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B11FD" w:rsidRPr="000F309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B261A" w:rsidRPr="000F309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3B11FD" w:rsidRPr="000F30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143" w:rsidRPr="000F3091">
        <w:rPr>
          <w:rFonts w:ascii="Times New Roman" w:hAnsi="Times New Roman" w:cs="Times New Roman"/>
          <w:sz w:val="26"/>
          <w:szCs w:val="26"/>
          <w:u w:val="single"/>
        </w:rPr>
        <w:t>г.</w:t>
      </w:r>
    </w:p>
    <w:sectPr w:rsidR="00E22AFD" w:rsidRPr="000F3091" w:rsidSect="00337E55">
      <w:headerReference w:type="default" r:id="rId10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91" w:rsidRDefault="000F3091" w:rsidP="00500412">
      <w:r>
        <w:separator/>
      </w:r>
    </w:p>
  </w:endnote>
  <w:endnote w:type="continuationSeparator" w:id="0">
    <w:p w:rsidR="000F3091" w:rsidRDefault="000F3091" w:rsidP="005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91" w:rsidRDefault="000F3091" w:rsidP="00500412">
      <w:r>
        <w:separator/>
      </w:r>
    </w:p>
  </w:footnote>
  <w:footnote w:type="continuationSeparator" w:id="0">
    <w:p w:rsidR="000F3091" w:rsidRDefault="000F3091" w:rsidP="005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91" w:rsidRDefault="000F3091" w:rsidP="00500412">
    <w:pPr>
      <w:pStyle w:val="a4"/>
      <w:jc w:val="center"/>
    </w:pPr>
    <w:fldSimple w:instr=" PAGE   \* MERGEFORMAT ">
      <w:r w:rsidR="0006199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B8E"/>
    <w:multiLevelType w:val="multilevel"/>
    <w:tmpl w:val="DDCEAF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AD"/>
    <w:rsid w:val="00061991"/>
    <w:rsid w:val="00062CEF"/>
    <w:rsid w:val="00070150"/>
    <w:rsid w:val="000E02BB"/>
    <w:rsid w:val="000E60FC"/>
    <w:rsid w:val="000F3091"/>
    <w:rsid w:val="0013065D"/>
    <w:rsid w:val="001B4E05"/>
    <w:rsid w:val="001C56AD"/>
    <w:rsid w:val="001E751D"/>
    <w:rsid w:val="00275A71"/>
    <w:rsid w:val="002A2817"/>
    <w:rsid w:val="002C4713"/>
    <w:rsid w:val="002F1F21"/>
    <w:rsid w:val="0033303D"/>
    <w:rsid w:val="00337E55"/>
    <w:rsid w:val="00362940"/>
    <w:rsid w:val="00382779"/>
    <w:rsid w:val="003B11FD"/>
    <w:rsid w:val="004A28D1"/>
    <w:rsid w:val="004E74EE"/>
    <w:rsid w:val="004F71B4"/>
    <w:rsid w:val="00500412"/>
    <w:rsid w:val="00562D8A"/>
    <w:rsid w:val="005E7DFD"/>
    <w:rsid w:val="00626F90"/>
    <w:rsid w:val="00694A4C"/>
    <w:rsid w:val="0074108A"/>
    <w:rsid w:val="00743A45"/>
    <w:rsid w:val="007453E8"/>
    <w:rsid w:val="007625BF"/>
    <w:rsid w:val="00780048"/>
    <w:rsid w:val="007C1E9E"/>
    <w:rsid w:val="007D01F5"/>
    <w:rsid w:val="007E22D9"/>
    <w:rsid w:val="007F5FBE"/>
    <w:rsid w:val="008267C4"/>
    <w:rsid w:val="00881BDC"/>
    <w:rsid w:val="008E6255"/>
    <w:rsid w:val="00903267"/>
    <w:rsid w:val="00921274"/>
    <w:rsid w:val="00945DC4"/>
    <w:rsid w:val="00955673"/>
    <w:rsid w:val="0098545F"/>
    <w:rsid w:val="009B261A"/>
    <w:rsid w:val="009E14E4"/>
    <w:rsid w:val="00A27B42"/>
    <w:rsid w:val="00A30F5C"/>
    <w:rsid w:val="00A34ECA"/>
    <w:rsid w:val="00A87BD0"/>
    <w:rsid w:val="00AF79BA"/>
    <w:rsid w:val="00B0446C"/>
    <w:rsid w:val="00B42048"/>
    <w:rsid w:val="00B7238E"/>
    <w:rsid w:val="00B85B05"/>
    <w:rsid w:val="00BA7FD8"/>
    <w:rsid w:val="00BB3BAA"/>
    <w:rsid w:val="00BD37C4"/>
    <w:rsid w:val="00C34143"/>
    <w:rsid w:val="00C43843"/>
    <w:rsid w:val="00C5682F"/>
    <w:rsid w:val="00C6190E"/>
    <w:rsid w:val="00C67C6B"/>
    <w:rsid w:val="00CA3FB8"/>
    <w:rsid w:val="00CB5834"/>
    <w:rsid w:val="00CC1AD1"/>
    <w:rsid w:val="00D2271F"/>
    <w:rsid w:val="00D46626"/>
    <w:rsid w:val="00D81A59"/>
    <w:rsid w:val="00D81F25"/>
    <w:rsid w:val="00D90DB6"/>
    <w:rsid w:val="00DB4B24"/>
    <w:rsid w:val="00DC1B31"/>
    <w:rsid w:val="00E22AFD"/>
    <w:rsid w:val="00E62C73"/>
    <w:rsid w:val="00E65B7D"/>
    <w:rsid w:val="00E71F3F"/>
    <w:rsid w:val="00E82146"/>
    <w:rsid w:val="00E967DE"/>
    <w:rsid w:val="00E96F3A"/>
    <w:rsid w:val="00EB7C4D"/>
    <w:rsid w:val="00EC38CB"/>
    <w:rsid w:val="00F42808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E6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A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C56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C5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0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41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0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1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60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60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60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nhideWhenUsed/>
    <w:rsid w:val="00E65B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6F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-new.primorsky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guy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AF141-E7ED-46F6-A293-BC16088E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4898</CharactersWithSpaces>
  <SharedDoc>false</SharedDoc>
  <HLinks>
    <vt:vector size="12" baseType="variant">
      <vt:variant>
        <vt:i4>3801107</vt:i4>
      </vt:variant>
      <vt:variant>
        <vt:i4>3</vt:i4>
      </vt:variant>
      <vt:variant>
        <vt:i4>0</vt:i4>
      </vt:variant>
      <vt:variant>
        <vt:i4>5</vt:i4>
      </vt:variant>
      <vt:variant>
        <vt:lpwstr>mailto:ciguy@partizansk.org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https://regulation-new.primorsky.ru/projects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7</cp:revision>
  <cp:lastPrinted>2021-09-21T02:12:00Z</cp:lastPrinted>
  <dcterms:created xsi:type="dcterms:W3CDTF">2022-04-26T05:11:00Z</dcterms:created>
  <dcterms:modified xsi:type="dcterms:W3CDTF">2023-09-25T02:15:00Z</dcterms:modified>
</cp:coreProperties>
</file>