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D" w:rsidRPr="008D021D" w:rsidRDefault="008D021D" w:rsidP="008D02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8D021D">
        <w:rPr>
          <w:rFonts w:ascii="Tahoma" w:eastAsia="Times New Roman" w:hAnsi="Tahoma" w:cs="Tahoma"/>
          <w:b/>
          <w:caps/>
          <w:color w:val="000000"/>
          <w:sz w:val="15"/>
          <w:szCs w:val="15"/>
          <w:lang w:eastAsia="ru-RU"/>
        </w:rPr>
        <w:t>Материалы</w:t>
      </w:r>
      <w:r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t xml:space="preserve"> </w:t>
      </w:r>
      <w:hyperlink r:id="rId4" w:tooltip="МАУ &quot;Редакция газеты &quot;Вести&quot; » " w:history="1">
        <w:r w:rsidRPr="008D021D">
          <w:rPr>
            <w:rFonts w:ascii="Tahoma" w:eastAsia="Times New Roman" w:hAnsi="Tahoma" w:cs="Tahoma"/>
            <w:b/>
            <w:bCs/>
            <w:caps/>
            <w:color w:val="000000"/>
            <w:sz w:val="15"/>
            <w:u w:val="single"/>
            <w:lang w:eastAsia="ru-RU"/>
          </w:rPr>
          <w:t>МАУ "РЕДАКЦИЯ ГАЗЕТЫ "ВЕСТИ"</w:t>
        </w:r>
      </w:hyperlink>
    </w:p>
    <w:p w:rsidR="008D021D" w:rsidRPr="008D021D" w:rsidRDefault="008D021D" w:rsidP="008D021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5" w:tooltip="Постоянная ссылка на В помощь активистам" w:history="1">
        <w:r w:rsidRPr="008D021D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В помощь активистам</w:t>
        </w:r>
      </w:hyperlink>
    </w:p>
    <w:p w:rsidR="008D021D" w:rsidRPr="008D021D" w:rsidRDefault="008D021D" w:rsidP="008D02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8D021D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18.09.2024</w:t>
      </w:r>
    </w:p>
    <w:p w:rsidR="008D021D" w:rsidRPr="008D021D" w:rsidRDefault="008D021D" w:rsidP="008D021D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За час куча веток стала опилками и щепк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час куча веток стала опилками и щепк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21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Ресурсный центр для развития ТОС округа создала «наша Маша»</w:t>
      </w:r>
    </w:p>
    <w:p w:rsidR="008D021D" w:rsidRPr="008D021D" w:rsidRDefault="008D021D" w:rsidP="008D021D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Шум работающей техники разносился над сквером теплым сентябрьским вечером, а по дорожкам детвора и взрослые с охапками собранных веток спешили к грузовику, в кузове которого перемалывал древесину полезный агрегат.</w:t>
      </w:r>
    </w:p>
    <w:p w:rsidR="008D021D" w:rsidRPr="008D021D" w:rsidRDefault="008D021D" w:rsidP="008D021D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 на еще одной площадке — в сквере Дома культуры «Лозовый» — инициативные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партизанцы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все вместе вечером 12 сентября привели в порядок и очистили от сухих веток любимое многими место отдыха.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Все благодаря очередному проекту, реализованному местными жителями, решившими создать у себя территориальное общественное самоуправление для совместных хороших дел. В прошлом году они даром времени не теряли. После регистрации своих некоммерческих организаций и получения ими статуса юридического лица стали участниками краевого конкурса грантов. Победа и успешная реализация задуманного вдохновили на новые проекты и конкурсы, вновь принесшие победу и субсидии на претворение задуманного в жизнь.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Так, ТОС «</w:t>
      </w:r>
      <w:proofErr w:type="spellStart"/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Лозовый-Центр</w:t>
      </w:r>
      <w:proofErr w:type="spellEnd"/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», благодаря активистам которого год назад в этом микрорайоне появился новый памятник советским воинам, в нынешнем году получило из местного бюджета финансирование на покупку шредера —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измельчителя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древесных остатков. С его помощью уже успели переработать в щепу, которую потом используют для мульчирования газонов, сухие ветки на нескольких площадках в этой части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 их числе и пустырь по соседству с тепличным хозяйством, где в последний день августа вместе с сотрудниками Дома культуры «Лозовый» устроили народное гуляние «Большой Спас» участники ТОС «Лазурный», которые в прошлом году направили средства регионального гранта на обустройство крытой спортивной площадки у пятиэтажки на улице Тепличной.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0000" cy="2543175"/>
            <wp:effectExtent l="19050" t="0" r="0" b="0"/>
            <wp:docPr id="2" name="Рисунок 2" descr="Второй год в Несвоевке жители обустраивают скве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ой год в Несвоевке жители обустраивают скве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Неподалеку отсюда, в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Несвоевке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участники одноименного ТОС продолжают начатое в минувшем году обустройство сквера, вместе с молодежью на субботниках занимаются его озеленением, высаживают саженцы. А на днях его председатель Ольга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Кустова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заключила договор с подрядной организацией «Антураж» на строительство за краевые средства нескольких контейнерных площадок — на улицах Революции, Фруктовой, Денисенко и Юбилейной.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Аналогичный проект экологической направленности в этом году реализует ТОС «Южный», договор со строителями тоже подписала председатель Валентина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Пасынкова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На его территории в ближайшее время появятся новые площадки для сбора мусора, соответствующие современным требованиям, — на улицах Индустриальной, 16, 22-а, 23, Энергетической, 39. А прошлой осенью его активисты за средства краевого гранта ликвидировали большую несанкционированную свалку у поворота на Лазурный, разбили сквер с саженцами и установили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топиарии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семейство медведей из искусственной зелени. Вот только самый маленький медвежонок, увы, недавно пострадал от рук жителей, неблагодарных и не знающих лучшего применения своим силам, подпаливших ему голову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идя, как получается у соседей менять к лучшему свой двор, свою улицу, стали проводить собрания, готовить документы и тоже регистрировать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ТОСы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другие жители микрорайона и его окрестностей.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Активисты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Ворошиловки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итоге скоро реализуют проект по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грейдированию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пяти километров грунтовой дороги к своим домам от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Несвоевки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Междворовые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проезды будут заасфальтированы в центре 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Лозового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Лазурном. А население 73-го участка готовится встречать строителей, которые сделают их улицу светлее, установят и подключат опоры освещения. В планах — обустроить здесь общественное пространство, где можно будет проводить встречи и мероприятия.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Большим подспорьем для инициативных жителей, готовых менять окружающий мир к лучшему, но пока еще не знающих, с чего лучше начать, стал проект «Школа ТОС». Он реализуется в нынешнем году благодаря субсидии из местного бюджета и новой муниципальной программе по поддержке социально ориентированных некоммерческих 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организаций. Это, кстати, еще одна возможность для жителей округа, общественников получить финансирование своих проектов.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Ученики в «Школе» на протяжении нескольких месяцев учились грамотно оформлять свои задумки, готовиться к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грантовым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конкурсам, заниматься разного рода отчетностью и не забывать освещать свою деятельность в интернете, что в наше время очень важно. А ее руководитель Мария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Гирфанова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делилась своим опытом, наработанным за последние годы в этом направлении, что называется, путем проб и ошибок.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Изучать тему создания и работы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ТОСов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она начала больше двух лет назад, сначала в теории, а после осваивать на практике вместе с активистами. К Марии Юрьевне как к помощнику депутата Владимира Красикова, председателя Думы нашего городского округа, тогда обращались с разными вопросами и пожеланиями жители его избирательного округа №1 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Лозовом. И эффективным механизмом решения многих проблем, в основном по благоустройству, стали территориальные общественные самоуправления. Именно в этой части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их теперь насчитывается немало.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 месяцы обсуждения проектов, подготовки документов, совместной плодотворной работы соседи по микрорайону познакомились, сдружились, идей становилось все больше. А своего координатора многие из них теперь называют уже неформально, по-родственному, по-дружески «наша Маша».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Знаниями хотелось делиться, так у Марии Юрьевны и ее единомышленников родилась «Школа ТОС». В планах у одной из ее учениц Анастасии Грецкой создание молодежного пространства в стенах Дома культуры «Лозовый», где школьники могли бы с пользой проводить время. Не у всех из них дома есть компьютер, чтобы подготовить доклад для урока или что-то сделать для общественной деятельности. А порой ребятам хочется вместе посмотреть и потом обсудить какой-то фильм, интересную информацию. Взрослые могли бы здесь для них устраивать культурные путешествия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онлайн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например, экскурсии по музеям и другим достопримечательностям, 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поехать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куда могут себе позволить далеко не все семьи.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228850"/>
            <wp:effectExtent l="19050" t="0" r="0" b="0"/>
            <wp:docPr id="3" name="Рисунок 3" descr="На смену «Школе ТОС» приходит «Партизанская крепость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смену «Школе ТОС» приходит «Партизанская крепость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Но срок реализации проекта «Школа ТОС» подходит к концу, скоро его участники соберутся для подведения итогов. Однако действовать в выбранном направлении, помогать, поддерживать, делиться знаниями 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Мария Юрьевна намерена и дальше. Для этого не только продолжает обучение, но и около месяца назад официально зарегистрировала автономную некоммерческую организацию — ресурсный центр развития территориального общественного самоуправления «Партизанская крепость».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соответствии с уставом можно не только заниматься консультационной и организационной работой, но и, к примеру, проводить различные мероприятия в селах нашего городского округа или 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самом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Партизанске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Это большой плюс, поскольку идей у неравнодушных жителей много, но конкретный ТОС действует лишь в границах своей территории, обозначенной в уставных документах.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Еще ресурсный центр вправе участвовать в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грантовых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конкурсах, а значит, есть все шансы привлекать в наш муниципалитет еще больше финансов на хорошие дела. И это не только благоустройство. В нашей стране существует немало государственных и частных фондов, крупных организаций, которые выделяют средства на поддержку социальных инициатив определенной тематики. Например, касающиеся экологии, старшего поколения, развития спорта, работы с детьми, имеющими особенности здоровья. И было бы замечательно, если бы современные и нужные решения приходили и в нашу глубинку.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Те, кто заинтересован в сотрудничестве, участии в проектной команде, могут обратиться к руководителю ресурсного центра «Партизанская крепость» Марии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Гирфановой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телефонам 8-914-663-8501, 8-939-779-9216.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Вопросы о создании ТОС можно также задать специалистам управления по территориальной и организационно-контрольной работе администрации ПГО, телефон 8 (42363) 60-675. Решения об утверждении границ принимают на своих заседаниях депутаты местной Думы, а постановления администрации и уставы печатаются на страницах «Вестей» и размещаются на сайте администрации округа.</w:t>
      </w:r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Напомним, на территории Партизанского городского округа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ТОСами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 всего их уже около сорока, в этом году реализуется еще несколько проектов на краевые средства. Так, в селах Авангард и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Бровничи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на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ервой шахте это установка спортивных площадок, в Казанке — работы по дренажу и водоотведению на улице Луговой. На улице Дворцовой — асфальтирование </w:t>
      </w:r>
      <w:proofErr w:type="spell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междворового</w:t>
      </w:r>
      <w:proofErr w:type="spell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проезда. Оборудование уличного освещения — в Янтарном и селе </w:t>
      </w:r>
      <w:proofErr w:type="gramStart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Тигровой</w:t>
      </w:r>
      <w:proofErr w:type="gramEnd"/>
      <w:r w:rsidRPr="008D02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8D021D" w:rsidRPr="008D021D" w:rsidRDefault="008D021D" w:rsidP="008D021D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D021D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Анна СЕРГИЕНКО</w:t>
      </w:r>
    </w:p>
    <w:p w:rsidR="00FC2F24" w:rsidRDefault="00FC2F24"/>
    <w:p w:rsidR="008D021D" w:rsidRDefault="008D021D">
      <w:r w:rsidRPr="008D021D">
        <w:t>https://partizansk-vesti.ru/blagoustrojstvo-2/v-pomoshh-aktivistam/</w:t>
      </w:r>
    </w:p>
    <w:sectPr w:rsidR="008D021D" w:rsidSect="00FC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1D"/>
    <w:rsid w:val="008D021D"/>
    <w:rsid w:val="00FC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24"/>
  </w:style>
  <w:style w:type="paragraph" w:styleId="2">
    <w:name w:val="heading 2"/>
    <w:basedOn w:val="a"/>
    <w:link w:val="20"/>
    <w:uiPriority w:val="9"/>
    <w:qFormat/>
    <w:rsid w:val="008D0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02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2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853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3467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-vesti.ru/wp-content/uploads/2024/09/IMG-20240702-WA0227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-vesti.ru/wp-content/uploads/2024/09/DSC04888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artizansk-vesti.ru/blagoustrojstvo-2/v-pomoshh-aktivistam/" TargetMode="External"/><Relationship Id="rId10" Type="http://schemas.openxmlformats.org/officeDocument/2006/relationships/hyperlink" Target="http://partizansk-vesti.ru/wp-content/uploads/2024/09/IMG-20240718-WA0251.jpg" TargetMode="External"/><Relationship Id="rId4" Type="http://schemas.openxmlformats.org/officeDocument/2006/relationships/hyperlink" Target="https://partizansk-vesti.ru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2024-09-26T01:51:00Z</dcterms:created>
  <dcterms:modified xsi:type="dcterms:W3CDTF">2024-09-26T01:52:00Z</dcterms:modified>
</cp:coreProperties>
</file>